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CEF" w:rsidRPr="00B87B10" w:rsidRDefault="00BB0CEF" w:rsidP="00BB0CEF">
      <w:pPr>
        <w:pStyle w:val="Default"/>
        <w:jc w:val="right"/>
        <w:rPr>
          <w:color w:val="auto"/>
          <w:sz w:val="28"/>
          <w:szCs w:val="28"/>
          <w:lang w:val="en-GB"/>
        </w:rPr>
      </w:pPr>
      <w:r w:rsidRPr="00B87B10">
        <w:rPr>
          <w:i/>
          <w:iCs/>
          <w:color w:val="auto"/>
          <w:sz w:val="28"/>
          <w:szCs w:val="28"/>
          <w:lang w:val="en-GB"/>
        </w:rPr>
        <w:t xml:space="preserve">Non-binding translation from Ukrainian into English </w:t>
      </w:r>
    </w:p>
    <w:p w:rsidR="00BB0CEF" w:rsidRPr="00B87B10" w:rsidRDefault="00BB0CEF" w:rsidP="00BB0CEF">
      <w:pPr>
        <w:pStyle w:val="Default"/>
        <w:rPr>
          <w:color w:val="auto"/>
          <w:sz w:val="28"/>
          <w:szCs w:val="28"/>
          <w:lang w:val="en-GB"/>
        </w:rPr>
      </w:pPr>
    </w:p>
    <w:p w:rsidR="00BB0CEF" w:rsidRPr="00B87B10" w:rsidRDefault="00BB0CEF" w:rsidP="00934C9D">
      <w:pPr>
        <w:pStyle w:val="Default"/>
        <w:jc w:val="center"/>
        <w:rPr>
          <w:b/>
          <w:color w:val="auto"/>
          <w:sz w:val="28"/>
          <w:szCs w:val="28"/>
          <w:lang w:val="en-GB"/>
        </w:rPr>
      </w:pPr>
      <w:r w:rsidRPr="00B87B10">
        <w:rPr>
          <w:b/>
          <w:bCs/>
          <w:color w:val="auto"/>
          <w:sz w:val="28"/>
          <w:szCs w:val="28"/>
          <w:lang w:val="en-GB"/>
        </w:rPr>
        <w:t xml:space="preserve">Joint Agreement Act </w:t>
      </w:r>
      <w:r w:rsidR="00934C9D">
        <w:rPr>
          <w:b/>
          <w:bCs/>
          <w:color w:val="auto"/>
          <w:sz w:val="28"/>
          <w:szCs w:val="28"/>
          <w:lang w:val="en-GB"/>
        </w:rPr>
        <w:t>No. </w:t>
      </w:r>
      <w:bookmarkStart w:id="0" w:name="_GoBack"/>
      <w:bookmarkEnd w:id="0"/>
      <w:r w:rsidRPr="00B87B10">
        <w:rPr>
          <w:b/>
          <w:bCs/>
          <w:color w:val="auto"/>
          <w:sz w:val="28"/>
          <w:szCs w:val="28"/>
          <w:lang w:val="en-GB"/>
        </w:rPr>
        <w:t>3</w:t>
      </w:r>
    </w:p>
    <w:p w:rsidR="00BB0CEF" w:rsidRPr="00B87B10" w:rsidRDefault="00BB0CEF" w:rsidP="00BB0CEF">
      <w:pPr>
        <w:shd w:val="clear" w:color="auto" w:fill="FFFFFF"/>
        <w:spacing w:before="100" w:beforeAutospacing="1" w:after="100" w:afterAutospacing="1"/>
        <w:rPr>
          <w:rFonts w:ascii="Times New Roman" w:hAnsi="Times New Roman"/>
          <w:b/>
          <w:sz w:val="28"/>
          <w:szCs w:val="28"/>
          <w:lang w:val="en-GB"/>
        </w:rPr>
      </w:pPr>
      <w:r w:rsidRPr="00B87B10">
        <w:rPr>
          <w:rFonts w:ascii="Times New Roman" w:hAnsi="Times New Roman"/>
          <w:b/>
          <w:sz w:val="28"/>
          <w:szCs w:val="28"/>
          <w:lang w:val="en-GB"/>
        </w:rPr>
        <w:t xml:space="preserve">On media coverage of the issue of children’s participation in the armed conflicts </w:t>
      </w:r>
    </w:p>
    <w:p w:rsidR="00BB0CEF" w:rsidRPr="00B87B10" w:rsidRDefault="00BB0CEF" w:rsidP="00BB0CEF">
      <w:pPr>
        <w:shd w:val="clear" w:color="auto" w:fill="FFFFFF"/>
        <w:spacing w:before="100" w:beforeAutospacing="1" w:after="100" w:afterAutospacing="1"/>
        <w:rPr>
          <w:rFonts w:ascii="Times New Roman" w:eastAsia="Times New Roman" w:hAnsi="Times New Roman"/>
          <w:sz w:val="24"/>
          <w:szCs w:val="24"/>
          <w:lang w:val="en-GB" w:eastAsia="uk-UA"/>
        </w:rPr>
      </w:pPr>
      <w:r w:rsidRPr="00B87B10">
        <w:rPr>
          <w:rFonts w:ascii="Times New Roman" w:hAnsi="Times New Roman"/>
          <w:sz w:val="24"/>
          <w:szCs w:val="24"/>
          <w:lang w:val="en-GB"/>
        </w:rPr>
        <w:t xml:space="preserve">The City of Kyiv                                                                                                  </w:t>
      </w:r>
      <w:proofErr w:type="gramStart"/>
      <w:r w:rsidR="002865F6" w:rsidRPr="00B87B10">
        <w:rPr>
          <w:rFonts w:ascii="Times New Roman" w:hAnsi="Times New Roman"/>
          <w:sz w:val="24"/>
          <w:szCs w:val="24"/>
          <w:lang w:val="en-GB"/>
        </w:rPr>
        <w:t>19</w:t>
      </w:r>
      <w:r w:rsidR="002865F6" w:rsidRPr="00B87B10">
        <w:rPr>
          <w:rFonts w:ascii="Times New Roman" w:hAnsi="Times New Roman"/>
          <w:sz w:val="24"/>
          <w:szCs w:val="24"/>
          <w:vertAlign w:val="superscript"/>
          <w:lang w:val="en-GB"/>
        </w:rPr>
        <w:t>th</w:t>
      </w:r>
      <w:r w:rsidR="002865F6" w:rsidRPr="00B87B10">
        <w:rPr>
          <w:rFonts w:ascii="Times New Roman" w:hAnsi="Times New Roman"/>
          <w:sz w:val="24"/>
          <w:szCs w:val="24"/>
          <w:lang w:val="en-GB"/>
        </w:rPr>
        <w:t xml:space="preserve">  </w:t>
      </w:r>
      <w:r w:rsidRPr="00B87B10">
        <w:rPr>
          <w:rFonts w:ascii="Times New Roman" w:hAnsi="Times New Roman"/>
          <w:sz w:val="24"/>
          <w:szCs w:val="24"/>
          <w:lang w:val="en-GB"/>
        </w:rPr>
        <w:t>November</w:t>
      </w:r>
      <w:proofErr w:type="gramEnd"/>
      <w:r w:rsidRPr="00B87B10">
        <w:rPr>
          <w:rFonts w:ascii="Times New Roman" w:hAnsi="Times New Roman"/>
          <w:sz w:val="24"/>
          <w:szCs w:val="24"/>
          <w:lang w:val="en-GB"/>
        </w:rPr>
        <w:t xml:space="preserve"> 201</w:t>
      </w:r>
      <w:r w:rsidR="002865F6" w:rsidRPr="00B87B10">
        <w:rPr>
          <w:rFonts w:ascii="Times New Roman" w:hAnsi="Times New Roman"/>
          <w:sz w:val="24"/>
          <w:szCs w:val="24"/>
          <w:lang w:val="en-GB"/>
        </w:rPr>
        <w:t>8</w:t>
      </w:r>
      <w:r w:rsidRPr="00B87B10">
        <w:rPr>
          <w:rFonts w:ascii="Times New Roman" w:eastAsia="Times New Roman" w:hAnsi="Times New Roman"/>
          <w:sz w:val="24"/>
          <w:szCs w:val="24"/>
          <w:lang w:val="en-GB" w:eastAsia="uk-UA"/>
        </w:rPr>
        <w:t> </w:t>
      </w:r>
    </w:p>
    <w:p w:rsidR="004C032C" w:rsidRPr="00B87B10" w:rsidRDefault="004C032C" w:rsidP="004C032C">
      <w:pPr>
        <w:shd w:val="clear" w:color="auto" w:fill="FFFFFF"/>
        <w:spacing w:before="100" w:beforeAutospacing="1" w:after="100" w:afterAutospacing="1"/>
        <w:jc w:val="center"/>
        <w:outlineLvl w:val="0"/>
        <w:rPr>
          <w:rFonts w:ascii="Times New Roman" w:eastAsia="Times New Roman" w:hAnsi="Times New Roman"/>
          <w:b/>
          <w:kern w:val="36"/>
          <w:sz w:val="28"/>
          <w:szCs w:val="28"/>
          <w:lang w:val="en-GB" w:eastAsia="uk-UA"/>
        </w:rPr>
      </w:pPr>
      <w:r w:rsidRPr="00B87B10">
        <w:rPr>
          <w:rFonts w:ascii="Times New Roman" w:eastAsia="Times New Roman" w:hAnsi="Times New Roman"/>
          <w:b/>
          <w:kern w:val="36"/>
          <w:sz w:val="28"/>
          <w:szCs w:val="28"/>
          <w:lang w:val="en-GB" w:eastAsia="uk-UA"/>
        </w:rPr>
        <w:t xml:space="preserve"> </w:t>
      </w:r>
    </w:p>
    <w:p w:rsidR="004C032C" w:rsidRPr="00B87B10" w:rsidRDefault="00F1534A" w:rsidP="00BC1E39">
      <w:pPr>
        <w:shd w:val="clear" w:color="auto" w:fill="FFFFFF"/>
        <w:spacing w:before="100" w:beforeAutospacing="1" w:after="100" w:afterAutospacing="1"/>
        <w:jc w:val="center"/>
        <w:rPr>
          <w:rFonts w:ascii="Times New Roman" w:eastAsia="Times New Roman" w:hAnsi="Times New Roman"/>
          <w:sz w:val="28"/>
          <w:szCs w:val="28"/>
          <w:lang w:val="en-GB" w:eastAsia="uk-UA"/>
        </w:rPr>
      </w:pPr>
      <w:r w:rsidRPr="00B87B10">
        <w:rPr>
          <w:rFonts w:ascii="Times New Roman" w:eastAsia="Times New Roman" w:hAnsi="Times New Roman"/>
          <w:sz w:val="28"/>
          <w:szCs w:val="28"/>
          <w:lang w:val="en-GB" w:eastAsia="uk-UA"/>
        </w:rPr>
        <w:t xml:space="preserve">In view of the on-going international armed conflict in the territory of </w:t>
      </w:r>
      <w:proofErr w:type="gramStart"/>
      <w:r w:rsidRPr="00B87B10">
        <w:rPr>
          <w:rFonts w:ascii="Times New Roman" w:eastAsia="Times New Roman" w:hAnsi="Times New Roman"/>
          <w:sz w:val="28"/>
          <w:szCs w:val="28"/>
          <w:lang w:val="en-GB" w:eastAsia="uk-UA"/>
        </w:rPr>
        <w:t>Ukraine</w:t>
      </w:r>
      <w:proofErr w:type="gramEnd"/>
      <w:r w:rsidRPr="00B87B10">
        <w:rPr>
          <w:rFonts w:ascii="Times New Roman" w:eastAsia="Times New Roman" w:hAnsi="Times New Roman"/>
          <w:sz w:val="28"/>
          <w:szCs w:val="28"/>
          <w:lang w:val="en-GB" w:eastAsia="uk-UA"/>
        </w:rPr>
        <w:t xml:space="preserve"> that causes social tensions and lasting psychological damage to the citizens, in particular to children</w:t>
      </w:r>
      <w:r w:rsidR="004C032C" w:rsidRPr="00B87B10">
        <w:rPr>
          <w:rFonts w:ascii="Times New Roman" w:eastAsia="Times New Roman" w:hAnsi="Times New Roman"/>
          <w:sz w:val="28"/>
          <w:szCs w:val="28"/>
          <w:lang w:val="en-GB" w:eastAsia="uk-UA"/>
        </w:rPr>
        <w:t>,</w:t>
      </w:r>
    </w:p>
    <w:p w:rsidR="004C032C" w:rsidRPr="00B87B10" w:rsidRDefault="002C7EDB" w:rsidP="00BC1E39">
      <w:pPr>
        <w:shd w:val="clear" w:color="auto" w:fill="FFFFFF"/>
        <w:spacing w:before="100" w:beforeAutospacing="1" w:after="100" w:afterAutospacing="1"/>
        <w:jc w:val="center"/>
        <w:rPr>
          <w:rFonts w:ascii="Times New Roman" w:eastAsia="Times New Roman" w:hAnsi="Times New Roman"/>
          <w:sz w:val="28"/>
          <w:szCs w:val="28"/>
          <w:lang w:val="en-GB" w:eastAsia="uk-UA"/>
        </w:rPr>
      </w:pPr>
      <w:r w:rsidRPr="00B87B10">
        <w:rPr>
          <w:rFonts w:ascii="Times New Roman" w:eastAsia="Times New Roman" w:hAnsi="Times New Roman"/>
          <w:sz w:val="28"/>
          <w:szCs w:val="28"/>
          <w:lang w:val="en-GB" w:eastAsia="uk-UA"/>
        </w:rPr>
        <w:t>Taking into account that this adverse impact can be diminished or increased by the media coverage of the armed conflict</w:t>
      </w:r>
      <w:r w:rsidR="004C032C" w:rsidRPr="00B87B10">
        <w:rPr>
          <w:rFonts w:ascii="Times New Roman" w:eastAsia="Times New Roman" w:hAnsi="Times New Roman"/>
          <w:sz w:val="28"/>
          <w:szCs w:val="28"/>
          <w:lang w:val="en-GB" w:eastAsia="uk-UA"/>
        </w:rPr>
        <w:t>,</w:t>
      </w:r>
    </w:p>
    <w:p w:rsidR="00D53C86" w:rsidRPr="00B87B10" w:rsidRDefault="00D53C86" w:rsidP="00D53C86">
      <w:pPr>
        <w:shd w:val="clear" w:color="auto" w:fill="FFFFFF"/>
        <w:spacing w:before="100" w:beforeAutospacing="1" w:after="100" w:afterAutospacing="1"/>
        <w:jc w:val="center"/>
        <w:rPr>
          <w:rFonts w:ascii="Times New Roman" w:eastAsia="Times New Roman" w:hAnsi="Times New Roman"/>
          <w:sz w:val="28"/>
          <w:szCs w:val="28"/>
          <w:lang w:val="en-GB" w:eastAsia="uk-UA"/>
        </w:rPr>
      </w:pPr>
      <w:r w:rsidRPr="00B87B10">
        <w:rPr>
          <w:rFonts w:ascii="Times New Roman" w:eastAsia="Times New Roman" w:hAnsi="Times New Roman"/>
          <w:sz w:val="28"/>
          <w:szCs w:val="28"/>
          <w:lang w:val="en-GB" w:eastAsia="uk-UA"/>
        </w:rPr>
        <w:t>The TV and radio organizations-signatories to this Act voluntarily undertake the obligation to observe the following principles and rules during the coverage of the issue of children’s participation in the armed conflicts:</w:t>
      </w:r>
    </w:p>
    <w:p w:rsidR="00D53C86" w:rsidRPr="00B87B10" w:rsidRDefault="00D53C86" w:rsidP="00BC1E39">
      <w:pPr>
        <w:shd w:val="clear" w:color="auto" w:fill="FFFFFF"/>
        <w:spacing w:before="100" w:beforeAutospacing="1" w:after="100" w:afterAutospacing="1"/>
        <w:jc w:val="center"/>
        <w:rPr>
          <w:rFonts w:ascii="Times New Roman" w:eastAsia="Times New Roman" w:hAnsi="Times New Roman"/>
          <w:sz w:val="28"/>
          <w:szCs w:val="28"/>
          <w:lang w:val="en-GB" w:eastAsia="uk-UA"/>
        </w:rPr>
      </w:pPr>
    </w:p>
    <w:p w:rsidR="004C032C" w:rsidRPr="00B87B10" w:rsidRDefault="004C032C" w:rsidP="004C032C">
      <w:pPr>
        <w:shd w:val="clear" w:color="auto" w:fill="FFFFFF"/>
        <w:spacing w:before="100" w:beforeAutospacing="1" w:after="100" w:afterAutospacing="1"/>
        <w:jc w:val="both"/>
        <w:rPr>
          <w:rFonts w:ascii="Times New Roman" w:eastAsia="Times New Roman" w:hAnsi="Times New Roman"/>
          <w:sz w:val="28"/>
          <w:szCs w:val="28"/>
          <w:lang w:val="en-GB" w:eastAsia="uk-UA"/>
        </w:rPr>
      </w:pPr>
      <w:proofErr w:type="gramStart"/>
      <w:r w:rsidRPr="00B87B10">
        <w:rPr>
          <w:rFonts w:ascii="Times New Roman" w:eastAsia="Times New Roman" w:hAnsi="Times New Roman"/>
          <w:b/>
          <w:bCs/>
          <w:sz w:val="28"/>
          <w:szCs w:val="28"/>
          <w:lang w:val="en-GB" w:eastAsia="uk-UA"/>
        </w:rPr>
        <w:t>1</w:t>
      </w:r>
      <w:r w:rsidRPr="00B87B10">
        <w:rPr>
          <w:rFonts w:ascii="Times New Roman" w:eastAsia="Times New Roman" w:hAnsi="Times New Roman"/>
          <w:sz w:val="28"/>
          <w:szCs w:val="28"/>
          <w:lang w:val="en-GB" w:eastAsia="uk-UA"/>
        </w:rPr>
        <w:t xml:space="preserve">. </w:t>
      </w:r>
      <w:r w:rsidR="001965D0" w:rsidRPr="00B87B10">
        <w:rPr>
          <w:rFonts w:ascii="Times New Roman" w:eastAsia="Times New Roman" w:hAnsi="Times New Roman"/>
          <w:sz w:val="28"/>
          <w:szCs w:val="28"/>
          <w:lang w:val="en-GB" w:eastAsia="uk-UA"/>
        </w:rPr>
        <w:t xml:space="preserve">Coverage of the issue of children’s participation in the armed conflicts (including their involvement in traumatic situations that ensue from the military actions) </w:t>
      </w:r>
      <w:r w:rsidR="00BD5542" w:rsidRPr="00B87B10">
        <w:rPr>
          <w:rFonts w:ascii="Times New Roman" w:eastAsia="Times New Roman" w:hAnsi="Times New Roman"/>
          <w:sz w:val="28"/>
          <w:szCs w:val="28"/>
          <w:lang w:val="en-GB" w:eastAsia="uk-UA"/>
        </w:rPr>
        <w:t>is possible and necessary in order to provide the public with complete, objective and reliable information about the existence of a crucial social matter, direction and state of its resolution, risks that this problem directly poses to the audience of the relevant media</w:t>
      </w:r>
      <w:r w:rsidRPr="00B87B10">
        <w:rPr>
          <w:rFonts w:ascii="Times New Roman" w:eastAsia="Times New Roman" w:hAnsi="Times New Roman"/>
          <w:sz w:val="28"/>
          <w:szCs w:val="28"/>
          <w:lang w:val="en-GB" w:eastAsia="uk-UA"/>
        </w:rPr>
        <w:t>.</w:t>
      </w:r>
      <w:proofErr w:type="gramEnd"/>
    </w:p>
    <w:p w:rsidR="004C032C" w:rsidRPr="00B87B10" w:rsidRDefault="004C032C" w:rsidP="004C032C">
      <w:pPr>
        <w:shd w:val="clear" w:color="auto" w:fill="FFFFFF"/>
        <w:spacing w:before="100" w:beforeAutospacing="1" w:after="100" w:afterAutospacing="1"/>
        <w:jc w:val="both"/>
        <w:rPr>
          <w:rFonts w:ascii="Times New Roman" w:eastAsia="Times New Roman" w:hAnsi="Times New Roman"/>
          <w:sz w:val="28"/>
          <w:szCs w:val="28"/>
          <w:lang w:val="en-GB" w:eastAsia="uk-UA"/>
        </w:rPr>
      </w:pPr>
      <w:r w:rsidRPr="00B87B10">
        <w:rPr>
          <w:rFonts w:ascii="Times New Roman" w:eastAsia="Times New Roman" w:hAnsi="Times New Roman"/>
          <w:b/>
          <w:bCs/>
          <w:sz w:val="28"/>
          <w:szCs w:val="28"/>
          <w:lang w:val="en-GB" w:eastAsia="uk-UA"/>
        </w:rPr>
        <w:t>2</w:t>
      </w:r>
      <w:r w:rsidRPr="00B87B10">
        <w:rPr>
          <w:rFonts w:ascii="Times New Roman" w:eastAsia="Times New Roman" w:hAnsi="Times New Roman"/>
          <w:sz w:val="28"/>
          <w:szCs w:val="28"/>
          <w:lang w:val="en-GB" w:eastAsia="uk-UA"/>
        </w:rPr>
        <w:t xml:space="preserve">. </w:t>
      </w:r>
      <w:r w:rsidR="00EF62B7" w:rsidRPr="00B87B10">
        <w:rPr>
          <w:rFonts w:ascii="Times New Roman" w:eastAsia="Times New Roman" w:hAnsi="Times New Roman"/>
          <w:sz w:val="28"/>
          <w:szCs w:val="28"/>
          <w:lang w:val="en-GB" w:eastAsia="uk-UA"/>
        </w:rPr>
        <w:t>At the same time, reporting on suicide cases in the media may lead to such socially dangerous consequences as</w:t>
      </w:r>
      <w:r w:rsidRPr="00B87B10">
        <w:rPr>
          <w:rFonts w:ascii="Times New Roman" w:eastAsia="Times New Roman" w:hAnsi="Times New Roman"/>
          <w:sz w:val="28"/>
          <w:szCs w:val="28"/>
          <w:lang w:val="en-GB" w:eastAsia="uk-UA"/>
        </w:rPr>
        <w:t>:</w:t>
      </w:r>
    </w:p>
    <w:p w:rsidR="004C032C" w:rsidRPr="00B87B10" w:rsidRDefault="001409F9" w:rsidP="004C032C">
      <w:pPr>
        <w:numPr>
          <w:ilvl w:val="0"/>
          <w:numId w:val="1"/>
        </w:numPr>
        <w:shd w:val="clear" w:color="auto" w:fill="FFFFFF"/>
        <w:spacing w:before="100" w:beforeAutospacing="1" w:after="100" w:afterAutospacing="1"/>
        <w:jc w:val="both"/>
        <w:rPr>
          <w:rFonts w:ascii="Times New Roman" w:eastAsia="Times New Roman" w:hAnsi="Times New Roman"/>
          <w:sz w:val="28"/>
          <w:szCs w:val="28"/>
          <w:lang w:val="en-GB" w:eastAsia="uk-UA"/>
        </w:rPr>
      </w:pPr>
      <w:r w:rsidRPr="00B87B10">
        <w:rPr>
          <w:rFonts w:ascii="Times New Roman" w:eastAsia="Times New Roman" w:hAnsi="Times New Roman"/>
          <w:sz w:val="28"/>
          <w:szCs w:val="28"/>
          <w:lang w:val="en-GB" w:eastAsia="uk-UA"/>
        </w:rPr>
        <w:t>i</w:t>
      </w:r>
      <w:r w:rsidR="00AB4DC5" w:rsidRPr="00B87B10">
        <w:rPr>
          <w:rFonts w:ascii="Times New Roman" w:eastAsia="Times New Roman" w:hAnsi="Times New Roman"/>
          <w:sz w:val="28"/>
          <w:szCs w:val="28"/>
          <w:lang w:val="en-GB" w:eastAsia="uk-UA"/>
        </w:rPr>
        <w:t>nvolvement of children in the armed conflict or copying by other children of the actions of underage participants of the armed conflicts, out of their own accord</w:t>
      </w:r>
      <w:r w:rsidR="004C032C" w:rsidRPr="00B87B10">
        <w:rPr>
          <w:rFonts w:ascii="Times New Roman" w:eastAsia="Times New Roman" w:hAnsi="Times New Roman"/>
          <w:sz w:val="28"/>
          <w:szCs w:val="28"/>
          <w:lang w:val="en-GB" w:eastAsia="uk-UA"/>
        </w:rPr>
        <w:t>;</w:t>
      </w:r>
    </w:p>
    <w:p w:rsidR="004C032C" w:rsidRPr="00B87B10" w:rsidRDefault="001409F9" w:rsidP="004C032C">
      <w:pPr>
        <w:numPr>
          <w:ilvl w:val="0"/>
          <w:numId w:val="1"/>
        </w:numPr>
        <w:shd w:val="clear" w:color="auto" w:fill="FFFFFF"/>
        <w:spacing w:before="100" w:beforeAutospacing="1" w:after="100" w:afterAutospacing="1"/>
        <w:jc w:val="both"/>
        <w:rPr>
          <w:rFonts w:ascii="Times New Roman" w:eastAsia="Times New Roman" w:hAnsi="Times New Roman"/>
          <w:sz w:val="28"/>
          <w:szCs w:val="28"/>
          <w:lang w:val="en-GB" w:eastAsia="uk-UA"/>
        </w:rPr>
      </w:pPr>
      <w:r w:rsidRPr="00B87B10">
        <w:rPr>
          <w:rFonts w:ascii="Times New Roman" w:eastAsia="Times New Roman" w:hAnsi="Times New Roman"/>
          <w:sz w:val="28"/>
          <w:szCs w:val="28"/>
          <w:lang w:val="en-GB" w:eastAsia="uk-UA"/>
        </w:rPr>
        <w:t>c</w:t>
      </w:r>
      <w:r w:rsidR="00876F6D" w:rsidRPr="00B87B10">
        <w:rPr>
          <w:rFonts w:ascii="Times New Roman" w:eastAsia="Times New Roman" w:hAnsi="Times New Roman"/>
          <w:sz w:val="28"/>
          <w:szCs w:val="28"/>
          <w:lang w:val="en-GB" w:eastAsia="uk-UA"/>
        </w:rPr>
        <w:t>hild endangerment of minors that reside in the temporarily occupied territories in case of them voicing their opinion on the political situation in Ukraine</w:t>
      </w:r>
      <w:r w:rsidR="004C032C" w:rsidRPr="00B87B10">
        <w:rPr>
          <w:rFonts w:ascii="Times New Roman" w:eastAsia="Times New Roman" w:hAnsi="Times New Roman"/>
          <w:sz w:val="28"/>
          <w:szCs w:val="28"/>
          <w:lang w:val="en-GB" w:eastAsia="uk-UA"/>
        </w:rPr>
        <w:t>;</w:t>
      </w:r>
    </w:p>
    <w:p w:rsidR="004C032C" w:rsidRPr="00B87B10" w:rsidRDefault="001409F9" w:rsidP="004C032C">
      <w:pPr>
        <w:numPr>
          <w:ilvl w:val="0"/>
          <w:numId w:val="1"/>
        </w:numPr>
        <w:shd w:val="clear" w:color="auto" w:fill="FFFFFF"/>
        <w:spacing w:before="100" w:beforeAutospacing="1" w:after="100" w:afterAutospacing="1"/>
        <w:jc w:val="both"/>
        <w:rPr>
          <w:rFonts w:ascii="Times New Roman" w:eastAsia="Times New Roman" w:hAnsi="Times New Roman"/>
          <w:sz w:val="28"/>
          <w:szCs w:val="28"/>
          <w:lang w:val="en-GB" w:eastAsia="uk-UA"/>
        </w:rPr>
      </w:pPr>
      <w:r w:rsidRPr="00B87B10">
        <w:rPr>
          <w:rFonts w:ascii="Times New Roman" w:eastAsia="Times New Roman" w:hAnsi="Times New Roman"/>
          <w:sz w:val="28"/>
          <w:szCs w:val="28"/>
          <w:lang w:val="en-GB" w:eastAsia="uk-UA"/>
        </w:rPr>
        <w:t>c</w:t>
      </w:r>
      <w:r w:rsidR="00CA1C7C" w:rsidRPr="00B87B10">
        <w:rPr>
          <w:rFonts w:ascii="Times New Roman" w:eastAsia="Times New Roman" w:hAnsi="Times New Roman"/>
          <w:sz w:val="28"/>
          <w:szCs w:val="28"/>
          <w:lang w:val="en-GB" w:eastAsia="uk-UA"/>
        </w:rPr>
        <w:t>reation or enforcement of the negative perception by the audience of media in the territory controlled by Ukraine of children-IDPs (Internally Displaced Persons)</w:t>
      </w:r>
      <w:r w:rsidR="004C032C" w:rsidRPr="00B87B10">
        <w:rPr>
          <w:rFonts w:ascii="Times New Roman" w:eastAsia="Times New Roman" w:hAnsi="Times New Roman"/>
          <w:sz w:val="28"/>
          <w:szCs w:val="28"/>
          <w:lang w:val="en-GB" w:eastAsia="uk-UA"/>
        </w:rPr>
        <w:t>;</w:t>
      </w:r>
    </w:p>
    <w:p w:rsidR="004C032C" w:rsidRPr="00B87B10" w:rsidRDefault="00121C11" w:rsidP="00121C11">
      <w:pPr>
        <w:numPr>
          <w:ilvl w:val="0"/>
          <w:numId w:val="1"/>
        </w:numPr>
        <w:shd w:val="clear" w:color="auto" w:fill="FFFFFF"/>
        <w:spacing w:before="100" w:beforeAutospacing="1"/>
        <w:jc w:val="both"/>
        <w:rPr>
          <w:rFonts w:ascii="Times New Roman" w:eastAsia="Times New Roman" w:hAnsi="Times New Roman"/>
          <w:sz w:val="28"/>
          <w:szCs w:val="28"/>
          <w:lang w:val="en-GB" w:eastAsia="uk-UA"/>
        </w:rPr>
      </w:pPr>
      <w:proofErr w:type="gramStart"/>
      <w:r w:rsidRPr="00B87B10">
        <w:rPr>
          <w:rFonts w:ascii="Times New Roman" w:eastAsia="Times New Roman" w:hAnsi="Times New Roman"/>
          <w:sz w:val="28"/>
          <w:szCs w:val="28"/>
          <w:lang w:val="en-GB" w:eastAsia="uk-UA"/>
        </w:rPr>
        <w:t>traumatization</w:t>
      </w:r>
      <w:proofErr w:type="gramEnd"/>
      <w:r w:rsidRPr="00B87B10">
        <w:rPr>
          <w:rFonts w:ascii="Times New Roman" w:eastAsia="Times New Roman" w:hAnsi="Times New Roman"/>
          <w:sz w:val="28"/>
          <w:szCs w:val="28"/>
          <w:lang w:val="en-GB" w:eastAsia="uk-UA"/>
        </w:rPr>
        <w:t xml:space="preserve"> of the underage media audience by demonstration of the visual images of warfare</w:t>
      </w:r>
      <w:r w:rsidR="004C032C" w:rsidRPr="00B87B10">
        <w:rPr>
          <w:rFonts w:ascii="Times New Roman" w:eastAsia="Times New Roman" w:hAnsi="Times New Roman"/>
          <w:sz w:val="28"/>
          <w:szCs w:val="28"/>
          <w:lang w:val="en-GB" w:eastAsia="uk-UA"/>
        </w:rPr>
        <w:t>.</w:t>
      </w:r>
    </w:p>
    <w:p w:rsidR="004C032C" w:rsidRPr="00B87B10" w:rsidRDefault="004C032C" w:rsidP="004C032C">
      <w:pPr>
        <w:shd w:val="clear" w:color="auto" w:fill="FFFFFF"/>
        <w:spacing w:before="100" w:beforeAutospacing="1" w:after="100" w:afterAutospacing="1"/>
        <w:jc w:val="both"/>
        <w:rPr>
          <w:rFonts w:ascii="Times New Roman" w:eastAsia="Times New Roman" w:hAnsi="Times New Roman"/>
          <w:sz w:val="28"/>
          <w:szCs w:val="28"/>
          <w:lang w:val="en-GB" w:eastAsia="uk-UA"/>
        </w:rPr>
      </w:pPr>
      <w:r w:rsidRPr="00B87B10">
        <w:rPr>
          <w:rFonts w:ascii="Times New Roman" w:eastAsia="Times New Roman" w:hAnsi="Times New Roman"/>
          <w:b/>
          <w:bCs/>
          <w:sz w:val="28"/>
          <w:szCs w:val="28"/>
          <w:lang w:val="en-GB" w:eastAsia="uk-UA"/>
        </w:rPr>
        <w:t>3</w:t>
      </w:r>
      <w:r w:rsidRPr="00B87B10">
        <w:rPr>
          <w:rFonts w:ascii="Times New Roman" w:eastAsia="Times New Roman" w:hAnsi="Times New Roman"/>
          <w:sz w:val="28"/>
          <w:szCs w:val="28"/>
          <w:lang w:val="en-GB" w:eastAsia="uk-UA"/>
        </w:rPr>
        <w:t xml:space="preserve">. </w:t>
      </w:r>
      <w:r w:rsidR="00471139" w:rsidRPr="00B87B10">
        <w:rPr>
          <w:rFonts w:ascii="Times New Roman" w:eastAsia="Times New Roman" w:hAnsi="Times New Roman"/>
          <w:sz w:val="28"/>
          <w:szCs w:val="28"/>
          <w:lang w:val="en-GB" w:eastAsia="uk-UA"/>
        </w:rPr>
        <w:t xml:space="preserve">In order to diminish the risk of children involvement in the armed conflict it </w:t>
      </w:r>
      <w:proofErr w:type="gramStart"/>
      <w:r w:rsidR="00471139" w:rsidRPr="00B87B10">
        <w:rPr>
          <w:rFonts w:ascii="Times New Roman" w:eastAsia="Times New Roman" w:hAnsi="Times New Roman"/>
          <w:sz w:val="28"/>
          <w:szCs w:val="28"/>
          <w:lang w:val="en-GB" w:eastAsia="uk-UA"/>
        </w:rPr>
        <w:t>is recommended</w:t>
      </w:r>
      <w:proofErr w:type="gramEnd"/>
      <w:r w:rsidR="00471139" w:rsidRPr="00B87B10">
        <w:rPr>
          <w:rFonts w:ascii="Times New Roman" w:eastAsia="Times New Roman" w:hAnsi="Times New Roman"/>
          <w:sz w:val="28"/>
          <w:szCs w:val="28"/>
          <w:lang w:val="en-GB" w:eastAsia="uk-UA"/>
        </w:rPr>
        <w:t xml:space="preserve"> to</w:t>
      </w:r>
      <w:r w:rsidRPr="00B87B10">
        <w:rPr>
          <w:rFonts w:ascii="Times New Roman" w:eastAsia="Times New Roman" w:hAnsi="Times New Roman"/>
          <w:sz w:val="28"/>
          <w:szCs w:val="28"/>
          <w:lang w:val="en-GB" w:eastAsia="uk-UA"/>
        </w:rPr>
        <w:t>:</w:t>
      </w:r>
    </w:p>
    <w:p w:rsidR="004C032C" w:rsidRPr="00B87B10" w:rsidRDefault="00471139" w:rsidP="00854915">
      <w:pPr>
        <w:numPr>
          <w:ilvl w:val="0"/>
          <w:numId w:val="2"/>
        </w:numPr>
        <w:shd w:val="clear" w:color="auto" w:fill="FFFFFF"/>
        <w:spacing w:before="100" w:beforeAutospacing="1" w:after="100" w:afterAutospacing="1"/>
        <w:jc w:val="both"/>
        <w:rPr>
          <w:rFonts w:ascii="Times New Roman" w:eastAsia="Times New Roman" w:hAnsi="Times New Roman"/>
          <w:sz w:val="28"/>
          <w:szCs w:val="28"/>
          <w:lang w:val="en-GB" w:eastAsia="uk-UA"/>
        </w:rPr>
      </w:pPr>
      <w:r w:rsidRPr="00B87B10">
        <w:rPr>
          <w:rFonts w:ascii="Times New Roman" w:eastAsia="Times New Roman" w:hAnsi="Times New Roman"/>
          <w:sz w:val="28"/>
          <w:szCs w:val="28"/>
          <w:lang w:val="en-GB" w:eastAsia="uk-UA"/>
        </w:rPr>
        <w:t xml:space="preserve">avoid </w:t>
      </w:r>
      <w:proofErr w:type="spellStart"/>
      <w:r w:rsidRPr="00B87B10">
        <w:rPr>
          <w:rFonts w:ascii="Times New Roman" w:eastAsia="Times New Roman" w:hAnsi="Times New Roman"/>
          <w:sz w:val="28"/>
          <w:szCs w:val="28"/>
          <w:lang w:val="en-GB" w:eastAsia="uk-UA"/>
        </w:rPr>
        <w:t>heroization</w:t>
      </w:r>
      <w:proofErr w:type="spellEnd"/>
      <w:r w:rsidRPr="00B87B10">
        <w:rPr>
          <w:rFonts w:ascii="Times New Roman" w:eastAsia="Times New Roman" w:hAnsi="Times New Roman"/>
          <w:sz w:val="28"/>
          <w:szCs w:val="28"/>
          <w:lang w:val="en-GB" w:eastAsia="uk-UA"/>
        </w:rPr>
        <w:t xml:space="preserve"> </w:t>
      </w:r>
      <w:r w:rsidR="00854915" w:rsidRPr="00B87B10">
        <w:rPr>
          <w:rFonts w:ascii="Times New Roman" w:eastAsia="Times New Roman" w:hAnsi="Times New Roman"/>
          <w:sz w:val="28"/>
          <w:szCs w:val="28"/>
          <w:lang w:val="en-GB" w:eastAsia="uk-UA"/>
        </w:rPr>
        <w:t>of children’s participation in the military actions</w:t>
      </w:r>
      <w:r w:rsidR="004C032C" w:rsidRPr="00B87B10">
        <w:rPr>
          <w:rFonts w:ascii="Times New Roman" w:eastAsia="Times New Roman" w:hAnsi="Times New Roman"/>
          <w:sz w:val="28"/>
          <w:szCs w:val="28"/>
          <w:lang w:val="en-GB" w:eastAsia="uk-UA"/>
        </w:rPr>
        <w:t>;</w:t>
      </w:r>
    </w:p>
    <w:p w:rsidR="004C032C" w:rsidRPr="00B87B10" w:rsidRDefault="008C523D" w:rsidP="004C032C">
      <w:pPr>
        <w:numPr>
          <w:ilvl w:val="0"/>
          <w:numId w:val="2"/>
        </w:numPr>
        <w:shd w:val="clear" w:color="auto" w:fill="FFFFFF"/>
        <w:spacing w:before="100" w:beforeAutospacing="1" w:after="100" w:afterAutospacing="1"/>
        <w:jc w:val="both"/>
        <w:rPr>
          <w:rFonts w:ascii="Times New Roman" w:eastAsia="Times New Roman" w:hAnsi="Times New Roman"/>
          <w:sz w:val="28"/>
          <w:szCs w:val="28"/>
          <w:lang w:val="en-GB" w:eastAsia="uk-UA"/>
        </w:rPr>
      </w:pPr>
      <w:r w:rsidRPr="00B87B10">
        <w:rPr>
          <w:rFonts w:ascii="Times New Roman" w:eastAsia="Times New Roman" w:hAnsi="Times New Roman"/>
          <w:sz w:val="28"/>
          <w:szCs w:val="28"/>
          <w:lang w:val="en-GB" w:eastAsia="uk-UA"/>
        </w:rPr>
        <w:lastRenderedPageBreak/>
        <w:t xml:space="preserve">avoid sensationalizing the fact of children-participants of the armed conflicts of heroic actions, </w:t>
      </w:r>
      <w:r w:rsidRPr="00B87B10">
        <w:rPr>
          <w:rFonts w:ascii="Times New Roman" w:eastAsia="Times New Roman" w:hAnsi="Times New Roman"/>
          <w:i/>
          <w:sz w:val="28"/>
          <w:szCs w:val="28"/>
          <w:lang w:val="en-GB" w:eastAsia="uk-UA"/>
        </w:rPr>
        <w:t>inter alia</w:t>
      </w:r>
      <w:r w:rsidR="00B24B1A" w:rsidRPr="00B87B10">
        <w:rPr>
          <w:rFonts w:ascii="Times New Roman" w:eastAsia="Times New Roman" w:hAnsi="Times New Roman"/>
          <w:i/>
          <w:sz w:val="28"/>
          <w:szCs w:val="28"/>
          <w:lang w:val="en-GB" w:eastAsia="uk-UA"/>
        </w:rPr>
        <w:t xml:space="preserve"> </w:t>
      </w:r>
      <w:r w:rsidR="00B24B1A" w:rsidRPr="00B87B10">
        <w:rPr>
          <w:rFonts w:ascii="Times New Roman" w:eastAsia="Times New Roman" w:hAnsi="Times New Roman"/>
          <w:sz w:val="28"/>
          <w:szCs w:val="28"/>
          <w:lang w:val="en-GB" w:eastAsia="uk-UA"/>
        </w:rPr>
        <w:t>by</w:t>
      </w:r>
      <w:r w:rsidRPr="00B87B10">
        <w:rPr>
          <w:rFonts w:ascii="Times New Roman" w:eastAsia="Times New Roman" w:hAnsi="Times New Roman"/>
          <w:sz w:val="28"/>
          <w:szCs w:val="28"/>
          <w:lang w:val="en-GB" w:eastAsia="uk-UA"/>
        </w:rPr>
        <w:t xml:space="preserve">: </w:t>
      </w:r>
      <w:r w:rsidR="00B24B1A" w:rsidRPr="00B87B10">
        <w:rPr>
          <w:rFonts w:ascii="Times New Roman" w:eastAsia="Times New Roman" w:hAnsi="Times New Roman"/>
          <w:sz w:val="28"/>
          <w:szCs w:val="28"/>
          <w:lang w:val="en-GB" w:eastAsia="uk-UA"/>
        </w:rPr>
        <w:t>not making such facts a top story in the newscast, not including them in the previews</w:t>
      </w:r>
      <w:r w:rsidR="004C032C" w:rsidRPr="00B87B10">
        <w:rPr>
          <w:rFonts w:ascii="Times New Roman" w:eastAsia="Times New Roman" w:hAnsi="Times New Roman"/>
          <w:sz w:val="28"/>
          <w:szCs w:val="28"/>
          <w:lang w:val="en-GB" w:eastAsia="uk-UA"/>
        </w:rPr>
        <w:t>;</w:t>
      </w:r>
    </w:p>
    <w:p w:rsidR="004C032C" w:rsidRPr="00B87B10" w:rsidRDefault="00BF7719" w:rsidP="004C032C">
      <w:pPr>
        <w:numPr>
          <w:ilvl w:val="0"/>
          <w:numId w:val="2"/>
        </w:numPr>
        <w:shd w:val="clear" w:color="auto" w:fill="FFFFFF"/>
        <w:spacing w:before="100" w:beforeAutospacing="1" w:after="100" w:afterAutospacing="1"/>
        <w:jc w:val="both"/>
        <w:rPr>
          <w:rFonts w:ascii="Times New Roman" w:eastAsia="Times New Roman" w:hAnsi="Times New Roman"/>
          <w:sz w:val="28"/>
          <w:szCs w:val="28"/>
          <w:lang w:val="en-GB" w:eastAsia="uk-UA"/>
        </w:rPr>
      </w:pPr>
      <w:r w:rsidRPr="00B87B10">
        <w:rPr>
          <w:rFonts w:ascii="Times New Roman" w:eastAsia="Times New Roman" w:hAnsi="Times New Roman"/>
          <w:sz w:val="28"/>
          <w:szCs w:val="28"/>
          <w:lang w:val="en-GB" w:eastAsia="uk-UA"/>
        </w:rPr>
        <w:t>information on children’s participation in the armed conflicts should be accompanied by comments on the impermissibility of such participation and on criminal responsibility of adults for recruitment of children to participate in the armed conflicts</w:t>
      </w:r>
      <w:r w:rsidR="004C032C" w:rsidRPr="00B87B10">
        <w:rPr>
          <w:rFonts w:ascii="Times New Roman" w:eastAsia="Times New Roman" w:hAnsi="Times New Roman"/>
          <w:sz w:val="28"/>
          <w:szCs w:val="28"/>
          <w:lang w:val="en-GB" w:eastAsia="uk-UA"/>
        </w:rPr>
        <w:t>;</w:t>
      </w:r>
    </w:p>
    <w:p w:rsidR="00E51401" w:rsidRPr="00B87B10" w:rsidRDefault="00E51401" w:rsidP="004C032C">
      <w:pPr>
        <w:numPr>
          <w:ilvl w:val="0"/>
          <w:numId w:val="2"/>
        </w:numPr>
        <w:shd w:val="clear" w:color="auto" w:fill="FFFFFF"/>
        <w:spacing w:before="100" w:beforeAutospacing="1" w:after="100" w:afterAutospacing="1"/>
        <w:jc w:val="both"/>
        <w:rPr>
          <w:rFonts w:ascii="Times New Roman" w:eastAsia="Times New Roman" w:hAnsi="Times New Roman"/>
          <w:sz w:val="28"/>
          <w:szCs w:val="28"/>
          <w:lang w:val="en-GB" w:eastAsia="uk-UA"/>
        </w:rPr>
      </w:pPr>
      <w:proofErr w:type="gramStart"/>
      <w:r w:rsidRPr="00B87B10">
        <w:rPr>
          <w:rFonts w:ascii="Times New Roman" w:eastAsia="Times New Roman" w:hAnsi="Times New Roman"/>
          <w:sz w:val="28"/>
          <w:szCs w:val="28"/>
          <w:lang w:val="en-GB" w:eastAsia="uk-UA"/>
        </w:rPr>
        <w:t>if</w:t>
      </w:r>
      <w:proofErr w:type="gramEnd"/>
      <w:r w:rsidRPr="00B87B10">
        <w:rPr>
          <w:rFonts w:ascii="Times New Roman" w:eastAsia="Times New Roman" w:hAnsi="Times New Roman"/>
          <w:sz w:val="28"/>
          <w:szCs w:val="28"/>
          <w:lang w:val="en-GB" w:eastAsia="uk-UA"/>
        </w:rPr>
        <w:t xml:space="preserve"> possible, the children TV shows of patriotic nature should contain information that participation in the armed conflicts is possible only after coming of legal age. </w:t>
      </w:r>
    </w:p>
    <w:p w:rsidR="004C032C" w:rsidRPr="00B87B10" w:rsidRDefault="004C032C" w:rsidP="00E51401">
      <w:pPr>
        <w:shd w:val="clear" w:color="auto" w:fill="FFFFFF"/>
        <w:spacing w:before="100" w:beforeAutospacing="1" w:after="100" w:afterAutospacing="1"/>
        <w:ind w:left="360"/>
        <w:jc w:val="both"/>
        <w:rPr>
          <w:rFonts w:ascii="Times New Roman" w:eastAsia="Times New Roman" w:hAnsi="Times New Roman"/>
          <w:sz w:val="28"/>
          <w:szCs w:val="28"/>
          <w:lang w:val="en-GB" w:eastAsia="uk-UA"/>
        </w:rPr>
      </w:pPr>
      <w:r w:rsidRPr="00B87B10">
        <w:rPr>
          <w:rFonts w:ascii="Times New Roman" w:eastAsia="Times New Roman" w:hAnsi="Times New Roman"/>
          <w:b/>
          <w:bCs/>
          <w:sz w:val="28"/>
          <w:szCs w:val="28"/>
          <w:lang w:val="en-GB" w:eastAsia="uk-UA"/>
        </w:rPr>
        <w:t>4</w:t>
      </w:r>
      <w:r w:rsidRPr="00B87B10">
        <w:rPr>
          <w:rFonts w:ascii="Times New Roman" w:eastAsia="Times New Roman" w:hAnsi="Times New Roman"/>
          <w:sz w:val="28"/>
          <w:szCs w:val="28"/>
          <w:lang w:val="en-GB" w:eastAsia="uk-UA"/>
        </w:rPr>
        <w:t xml:space="preserve">. </w:t>
      </w:r>
      <w:r w:rsidR="00E00762" w:rsidRPr="00B87B10">
        <w:rPr>
          <w:rFonts w:ascii="Times New Roman" w:eastAsia="Times New Roman" w:hAnsi="Times New Roman"/>
          <w:sz w:val="28"/>
          <w:szCs w:val="28"/>
          <w:lang w:val="en-GB" w:eastAsia="uk-UA"/>
        </w:rPr>
        <w:t xml:space="preserve">In order to prevent child endangerment of minors that reside in the temporarily occupied territories in case of them voicing their opinion on the political situation in Ukraine the dissemination of information that could enable identification of these minors by the </w:t>
      </w:r>
      <w:proofErr w:type="gramStart"/>
      <w:r w:rsidR="00294F67" w:rsidRPr="00B87B10">
        <w:rPr>
          <w:rFonts w:ascii="Times New Roman" w:eastAsia="Times New Roman" w:hAnsi="Times New Roman"/>
          <w:sz w:val="28"/>
          <w:szCs w:val="28"/>
          <w:lang w:val="en-GB" w:eastAsia="uk-UA"/>
        </w:rPr>
        <w:t xml:space="preserve">general </w:t>
      </w:r>
      <w:r w:rsidR="00E00762" w:rsidRPr="00B87B10">
        <w:rPr>
          <w:rFonts w:ascii="Times New Roman" w:eastAsia="Times New Roman" w:hAnsi="Times New Roman"/>
          <w:sz w:val="28"/>
          <w:szCs w:val="28"/>
          <w:lang w:val="en-GB" w:eastAsia="uk-UA"/>
        </w:rPr>
        <w:t>public</w:t>
      </w:r>
      <w:proofErr w:type="gramEnd"/>
      <w:r w:rsidR="00E00762" w:rsidRPr="00B87B10">
        <w:rPr>
          <w:rFonts w:ascii="Times New Roman" w:eastAsia="Times New Roman" w:hAnsi="Times New Roman"/>
          <w:sz w:val="28"/>
          <w:szCs w:val="28"/>
          <w:lang w:val="en-GB" w:eastAsia="uk-UA"/>
        </w:rPr>
        <w:t xml:space="preserve"> is prohibited, </w:t>
      </w:r>
      <w:r w:rsidR="00E00762" w:rsidRPr="00B87B10">
        <w:rPr>
          <w:rFonts w:ascii="Times New Roman" w:eastAsia="Times New Roman" w:hAnsi="Times New Roman"/>
          <w:i/>
          <w:sz w:val="28"/>
          <w:szCs w:val="28"/>
          <w:lang w:val="en-GB" w:eastAsia="uk-UA"/>
        </w:rPr>
        <w:t>including</w:t>
      </w:r>
      <w:r w:rsidRPr="00B87B10">
        <w:rPr>
          <w:rFonts w:ascii="Times New Roman" w:eastAsia="Times New Roman" w:hAnsi="Times New Roman"/>
          <w:sz w:val="28"/>
          <w:szCs w:val="28"/>
          <w:lang w:val="en-GB" w:eastAsia="uk-UA"/>
        </w:rPr>
        <w:t>:</w:t>
      </w:r>
    </w:p>
    <w:p w:rsidR="004C032C" w:rsidRPr="00B87B10" w:rsidRDefault="00ED363E" w:rsidP="004C032C">
      <w:pPr>
        <w:numPr>
          <w:ilvl w:val="0"/>
          <w:numId w:val="3"/>
        </w:numPr>
        <w:shd w:val="clear" w:color="auto" w:fill="FFFFFF"/>
        <w:spacing w:before="100" w:beforeAutospacing="1" w:after="100" w:afterAutospacing="1"/>
        <w:jc w:val="both"/>
        <w:rPr>
          <w:rFonts w:ascii="Times New Roman" w:eastAsia="Times New Roman" w:hAnsi="Times New Roman"/>
          <w:sz w:val="28"/>
          <w:szCs w:val="28"/>
          <w:lang w:val="en-GB" w:eastAsia="uk-UA"/>
        </w:rPr>
      </w:pPr>
      <w:r w:rsidRPr="00B87B10">
        <w:rPr>
          <w:rFonts w:ascii="Times New Roman" w:eastAsia="Times New Roman" w:hAnsi="Times New Roman"/>
          <w:sz w:val="28"/>
          <w:szCs w:val="28"/>
          <w:lang w:val="en-GB" w:eastAsia="uk-UA"/>
        </w:rPr>
        <w:t xml:space="preserve">surname of the </w:t>
      </w:r>
      <w:r w:rsidR="00294F67" w:rsidRPr="00B87B10">
        <w:rPr>
          <w:rFonts w:ascii="Times New Roman" w:eastAsia="Times New Roman" w:hAnsi="Times New Roman"/>
          <w:sz w:val="28"/>
          <w:szCs w:val="28"/>
          <w:lang w:val="en-GB" w:eastAsia="uk-UA"/>
        </w:rPr>
        <w:t>said minor</w:t>
      </w:r>
      <w:r w:rsidR="004C032C" w:rsidRPr="00B87B10">
        <w:rPr>
          <w:rFonts w:ascii="Times New Roman" w:eastAsia="Times New Roman" w:hAnsi="Times New Roman"/>
          <w:sz w:val="28"/>
          <w:szCs w:val="28"/>
          <w:lang w:val="en-GB" w:eastAsia="uk-UA"/>
        </w:rPr>
        <w:t>;</w:t>
      </w:r>
    </w:p>
    <w:p w:rsidR="004C032C" w:rsidRPr="00B87B10" w:rsidRDefault="00294F67" w:rsidP="00294F67">
      <w:pPr>
        <w:numPr>
          <w:ilvl w:val="0"/>
          <w:numId w:val="3"/>
        </w:numPr>
        <w:shd w:val="clear" w:color="auto" w:fill="FFFFFF"/>
        <w:spacing w:before="100" w:beforeAutospacing="1" w:after="100" w:afterAutospacing="1"/>
        <w:jc w:val="both"/>
        <w:rPr>
          <w:rFonts w:ascii="Times New Roman" w:eastAsia="Times New Roman" w:hAnsi="Times New Roman"/>
          <w:sz w:val="28"/>
          <w:szCs w:val="28"/>
          <w:lang w:val="en-GB" w:eastAsia="uk-UA"/>
        </w:rPr>
      </w:pPr>
      <w:r w:rsidRPr="00B87B10">
        <w:rPr>
          <w:rFonts w:ascii="Times New Roman" w:eastAsia="Times New Roman" w:hAnsi="Times New Roman"/>
          <w:sz w:val="28"/>
          <w:szCs w:val="28"/>
          <w:lang w:val="en-GB" w:eastAsia="uk-UA"/>
        </w:rPr>
        <w:t>demonstration of an image (photo and video) of the person’s face, as well as facial features that are used for identification (such as eyes and ears)</w:t>
      </w:r>
      <w:r w:rsidR="004C032C" w:rsidRPr="00B87B10">
        <w:rPr>
          <w:rFonts w:ascii="Times New Roman" w:eastAsia="Times New Roman" w:hAnsi="Times New Roman"/>
          <w:sz w:val="28"/>
          <w:szCs w:val="28"/>
          <w:lang w:val="en-GB" w:eastAsia="uk-UA"/>
        </w:rPr>
        <w:t>;</w:t>
      </w:r>
    </w:p>
    <w:p w:rsidR="004C032C" w:rsidRPr="00B87B10" w:rsidRDefault="000C5B5E" w:rsidP="004C032C">
      <w:pPr>
        <w:numPr>
          <w:ilvl w:val="0"/>
          <w:numId w:val="3"/>
        </w:numPr>
        <w:shd w:val="clear" w:color="auto" w:fill="FFFFFF"/>
        <w:spacing w:before="100" w:beforeAutospacing="1"/>
        <w:jc w:val="both"/>
        <w:rPr>
          <w:rFonts w:ascii="Times New Roman" w:eastAsia="Times New Roman" w:hAnsi="Times New Roman"/>
          <w:sz w:val="28"/>
          <w:szCs w:val="28"/>
          <w:lang w:val="en-GB" w:eastAsia="uk-UA"/>
        </w:rPr>
      </w:pPr>
      <w:proofErr w:type="gramStart"/>
      <w:r w:rsidRPr="00B87B10">
        <w:rPr>
          <w:rFonts w:ascii="Times New Roman" w:eastAsia="Times New Roman" w:hAnsi="Times New Roman"/>
          <w:sz w:val="28"/>
          <w:szCs w:val="28"/>
          <w:lang w:val="en-GB" w:eastAsia="uk-UA"/>
        </w:rPr>
        <w:t>the</w:t>
      </w:r>
      <w:proofErr w:type="gramEnd"/>
      <w:r w:rsidRPr="00B87B10">
        <w:rPr>
          <w:rFonts w:ascii="Times New Roman" w:eastAsia="Times New Roman" w:hAnsi="Times New Roman"/>
          <w:sz w:val="28"/>
          <w:szCs w:val="28"/>
          <w:lang w:val="en-GB" w:eastAsia="uk-UA"/>
        </w:rPr>
        <w:t xml:space="preserve"> </w:t>
      </w:r>
      <w:r w:rsidR="00294F67" w:rsidRPr="00B87B10">
        <w:rPr>
          <w:rFonts w:ascii="Times New Roman" w:eastAsia="Times New Roman" w:hAnsi="Times New Roman"/>
          <w:sz w:val="28"/>
          <w:szCs w:val="28"/>
          <w:lang w:val="en-GB" w:eastAsia="uk-UA"/>
        </w:rPr>
        <w:t xml:space="preserve">name of the locality, where the said minor resides (apart from the cities with over 50 thousand residents) without generalization to larger territorial scales </w:t>
      </w:r>
      <w:r w:rsidR="004C032C" w:rsidRPr="00B87B10">
        <w:rPr>
          <w:rFonts w:ascii="Times New Roman" w:eastAsia="Times New Roman" w:hAnsi="Times New Roman"/>
          <w:sz w:val="28"/>
          <w:szCs w:val="28"/>
          <w:lang w:val="en-GB" w:eastAsia="uk-UA"/>
        </w:rPr>
        <w:t>(</w:t>
      </w:r>
      <w:r w:rsidR="00294F67" w:rsidRPr="00B87B10">
        <w:rPr>
          <w:rFonts w:ascii="Times New Roman" w:eastAsia="Times New Roman" w:hAnsi="Times New Roman"/>
          <w:sz w:val="28"/>
          <w:szCs w:val="28"/>
          <w:lang w:val="en-GB" w:eastAsia="uk-UA"/>
        </w:rPr>
        <w:t>district or region</w:t>
      </w:r>
      <w:r w:rsidR="004C032C" w:rsidRPr="00B87B10">
        <w:rPr>
          <w:rFonts w:ascii="Times New Roman" w:eastAsia="Times New Roman" w:hAnsi="Times New Roman"/>
          <w:sz w:val="28"/>
          <w:szCs w:val="28"/>
          <w:lang w:val="en-GB" w:eastAsia="uk-UA"/>
        </w:rPr>
        <w:t>).</w:t>
      </w:r>
    </w:p>
    <w:p w:rsidR="008021A2" w:rsidRPr="00B87B10" w:rsidRDefault="008021A2" w:rsidP="004C032C">
      <w:pPr>
        <w:shd w:val="clear" w:color="auto" w:fill="FFFFFF"/>
        <w:spacing w:before="100" w:beforeAutospacing="1" w:after="100" w:afterAutospacing="1"/>
        <w:jc w:val="both"/>
        <w:rPr>
          <w:rFonts w:ascii="Times New Roman" w:eastAsia="Times New Roman" w:hAnsi="Times New Roman"/>
          <w:sz w:val="28"/>
          <w:szCs w:val="28"/>
          <w:lang w:val="en-GB" w:eastAsia="uk-UA"/>
        </w:rPr>
      </w:pPr>
      <w:r w:rsidRPr="00B87B10">
        <w:rPr>
          <w:rFonts w:ascii="Times New Roman" w:eastAsia="Times New Roman" w:hAnsi="Times New Roman"/>
          <w:sz w:val="28"/>
          <w:szCs w:val="28"/>
          <w:lang w:val="en-GB" w:eastAsia="uk-UA"/>
        </w:rPr>
        <w:t>If the opinions, voiced by these children can create a particularly grave danger for them (in particular, if they contain criticism of the aggressor state, of the illegal armed groups etc.), it is recommended to obscure their faces completely.</w:t>
      </w:r>
    </w:p>
    <w:p w:rsidR="004C032C" w:rsidRPr="00B87B10" w:rsidRDefault="004C032C" w:rsidP="004C032C">
      <w:pPr>
        <w:shd w:val="clear" w:color="auto" w:fill="FFFFFF"/>
        <w:spacing w:before="100" w:beforeAutospacing="1" w:after="100" w:afterAutospacing="1"/>
        <w:jc w:val="both"/>
        <w:rPr>
          <w:rFonts w:ascii="Times New Roman" w:eastAsia="Times New Roman" w:hAnsi="Times New Roman"/>
          <w:sz w:val="28"/>
          <w:szCs w:val="28"/>
          <w:lang w:val="en-GB" w:eastAsia="uk-UA"/>
        </w:rPr>
      </w:pPr>
      <w:r w:rsidRPr="00B87B10">
        <w:rPr>
          <w:rFonts w:ascii="Times New Roman" w:eastAsia="Times New Roman" w:hAnsi="Times New Roman"/>
          <w:b/>
          <w:bCs/>
          <w:sz w:val="28"/>
          <w:szCs w:val="28"/>
          <w:lang w:val="en-GB" w:eastAsia="uk-UA"/>
        </w:rPr>
        <w:t>5</w:t>
      </w:r>
      <w:r w:rsidRPr="00B87B10">
        <w:rPr>
          <w:rFonts w:ascii="Times New Roman" w:eastAsia="Times New Roman" w:hAnsi="Times New Roman"/>
          <w:sz w:val="28"/>
          <w:szCs w:val="28"/>
          <w:lang w:val="en-GB" w:eastAsia="uk-UA"/>
        </w:rPr>
        <w:t xml:space="preserve">. </w:t>
      </w:r>
      <w:r w:rsidR="00C95674" w:rsidRPr="00B87B10">
        <w:rPr>
          <w:rFonts w:ascii="Times New Roman" w:eastAsia="Times New Roman" w:hAnsi="Times New Roman"/>
          <w:sz w:val="28"/>
          <w:szCs w:val="28"/>
          <w:lang w:val="en-GB" w:eastAsia="uk-UA"/>
        </w:rPr>
        <w:t xml:space="preserve">In order to avoid the negative </w:t>
      </w:r>
      <w:proofErr w:type="spellStart"/>
      <w:r w:rsidR="00C95674" w:rsidRPr="00B87B10">
        <w:rPr>
          <w:rFonts w:ascii="Times New Roman" w:eastAsia="Times New Roman" w:hAnsi="Times New Roman"/>
          <w:sz w:val="28"/>
          <w:szCs w:val="28"/>
          <w:lang w:val="en-GB" w:eastAsia="uk-UA"/>
        </w:rPr>
        <w:t>preception</w:t>
      </w:r>
      <w:proofErr w:type="spellEnd"/>
      <w:r w:rsidR="00C95674" w:rsidRPr="00B87B10">
        <w:rPr>
          <w:rFonts w:ascii="Times New Roman" w:eastAsia="Times New Roman" w:hAnsi="Times New Roman"/>
          <w:sz w:val="28"/>
          <w:szCs w:val="28"/>
          <w:lang w:val="en-GB" w:eastAsia="uk-UA"/>
        </w:rPr>
        <w:t xml:space="preserve"> by the media audience in territories controlled by Ukraine of children-IDPs, it </w:t>
      </w:r>
      <w:proofErr w:type="gramStart"/>
      <w:r w:rsidR="00C95674" w:rsidRPr="00B87B10">
        <w:rPr>
          <w:rFonts w:ascii="Times New Roman" w:eastAsia="Times New Roman" w:hAnsi="Times New Roman"/>
          <w:sz w:val="28"/>
          <w:szCs w:val="28"/>
          <w:lang w:val="en-GB" w:eastAsia="uk-UA"/>
        </w:rPr>
        <w:t>is recommended</w:t>
      </w:r>
      <w:proofErr w:type="gramEnd"/>
      <w:r w:rsidR="00C95674" w:rsidRPr="00B87B10">
        <w:rPr>
          <w:rFonts w:ascii="Times New Roman" w:eastAsia="Times New Roman" w:hAnsi="Times New Roman"/>
          <w:sz w:val="28"/>
          <w:szCs w:val="28"/>
          <w:lang w:val="en-GB" w:eastAsia="uk-UA"/>
        </w:rPr>
        <w:t xml:space="preserve"> that:</w:t>
      </w:r>
    </w:p>
    <w:p w:rsidR="004C032C" w:rsidRPr="00B87B10" w:rsidRDefault="00801138" w:rsidP="004C032C">
      <w:pPr>
        <w:numPr>
          <w:ilvl w:val="0"/>
          <w:numId w:val="4"/>
        </w:numPr>
        <w:shd w:val="clear" w:color="auto" w:fill="FFFFFF"/>
        <w:spacing w:before="100" w:beforeAutospacing="1" w:after="100" w:afterAutospacing="1"/>
        <w:jc w:val="both"/>
        <w:rPr>
          <w:rFonts w:ascii="Times New Roman" w:eastAsia="Times New Roman" w:hAnsi="Times New Roman"/>
          <w:sz w:val="28"/>
          <w:szCs w:val="28"/>
          <w:lang w:val="en-GB" w:eastAsia="uk-UA"/>
        </w:rPr>
      </w:pPr>
      <w:r w:rsidRPr="00B87B10">
        <w:rPr>
          <w:rFonts w:ascii="Times New Roman" w:eastAsia="Times New Roman" w:hAnsi="Times New Roman"/>
          <w:sz w:val="28"/>
          <w:szCs w:val="28"/>
          <w:lang w:val="en-GB" w:eastAsia="uk-UA"/>
        </w:rPr>
        <w:t xml:space="preserve">while disseminating negative information about a minor, particularly about their participation in the conflict or committing an offense, the media avoid informing the audience that the said minor previously resided in the temporarily occupied territories and is an IDP, with exception of cases when such information is directly related to the main storyline </w:t>
      </w:r>
      <w:r w:rsidR="004C032C" w:rsidRPr="00B87B10">
        <w:rPr>
          <w:rFonts w:ascii="Times New Roman" w:eastAsia="Times New Roman" w:hAnsi="Times New Roman"/>
          <w:sz w:val="28"/>
          <w:szCs w:val="28"/>
          <w:lang w:val="en-GB" w:eastAsia="uk-UA"/>
        </w:rPr>
        <w:t>(</w:t>
      </w:r>
      <w:r w:rsidRPr="00B87B10">
        <w:rPr>
          <w:rFonts w:ascii="Times New Roman" w:eastAsia="Times New Roman" w:hAnsi="Times New Roman"/>
          <w:sz w:val="28"/>
          <w:szCs w:val="28"/>
          <w:lang w:val="en-GB" w:eastAsia="uk-UA"/>
        </w:rPr>
        <w:t>for instance</w:t>
      </w:r>
      <w:r w:rsidR="004C032C" w:rsidRPr="00B87B10">
        <w:rPr>
          <w:rFonts w:ascii="Times New Roman" w:eastAsia="Times New Roman" w:hAnsi="Times New Roman"/>
          <w:sz w:val="28"/>
          <w:szCs w:val="28"/>
          <w:lang w:val="en-GB" w:eastAsia="uk-UA"/>
        </w:rPr>
        <w:t xml:space="preserve">, </w:t>
      </w:r>
      <w:r w:rsidRPr="00B87B10">
        <w:rPr>
          <w:rFonts w:ascii="Times New Roman" w:eastAsia="Times New Roman" w:hAnsi="Times New Roman"/>
          <w:sz w:val="28"/>
          <w:szCs w:val="28"/>
          <w:lang w:val="en-GB" w:eastAsia="uk-UA"/>
        </w:rPr>
        <w:t>the conflict stems from this fact</w:t>
      </w:r>
      <w:r w:rsidR="004C032C" w:rsidRPr="00B87B10">
        <w:rPr>
          <w:rFonts w:ascii="Times New Roman" w:eastAsia="Times New Roman" w:hAnsi="Times New Roman"/>
          <w:sz w:val="28"/>
          <w:szCs w:val="28"/>
          <w:lang w:val="en-GB" w:eastAsia="uk-UA"/>
        </w:rPr>
        <w:t>);</w:t>
      </w:r>
    </w:p>
    <w:p w:rsidR="004C032C" w:rsidRPr="00B87B10" w:rsidRDefault="00724174" w:rsidP="004C032C">
      <w:pPr>
        <w:numPr>
          <w:ilvl w:val="0"/>
          <w:numId w:val="4"/>
        </w:numPr>
        <w:shd w:val="clear" w:color="auto" w:fill="FFFFFF"/>
        <w:spacing w:before="100" w:beforeAutospacing="1"/>
        <w:jc w:val="both"/>
        <w:rPr>
          <w:rFonts w:ascii="Times New Roman" w:eastAsia="Times New Roman" w:hAnsi="Times New Roman"/>
          <w:sz w:val="28"/>
          <w:szCs w:val="28"/>
          <w:lang w:val="en-GB" w:eastAsia="uk-UA"/>
        </w:rPr>
      </w:pPr>
      <w:r w:rsidRPr="00B87B10">
        <w:rPr>
          <w:rFonts w:ascii="Times New Roman" w:eastAsia="Times New Roman" w:hAnsi="Times New Roman"/>
          <w:sz w:val="28"/>
          <w:szCs w:val="28"/>
          <w:lang w:val="en-GB" w:eastAsia="uk-UA"/>
        </w:rPr>
        <w:t>in case if negative information about the minor is directly linked to the said minor previously residing in the temporarily occupied territories and being an IDP, the events should receive fair and balanced coverage without bias and taking into account the inadmissibility of discrimination on the grounds of territorial affiliation</w:t>
      </w:r>
      <w:r w:rsidR="004C032C" w:rsidRPr="00B87B10">
        <w:rPr>
          <w:rFonts w:ascii="Times New Roman" w:eastAsia="Times New Roman" w:hAnsi="Times New Roman"/>
          <w:sz w:val="28"/>
          <w:szCs w:val="28"/>
          <w:lang w:val="en-GB" w:eastAsia="uk-UA"/>
        </w:rPr>
        <w:t>.</w:t>
      </w:r>
    </w:p>
    <w:p w:rsidR="004C032C" w:rsidRPr="00B87B10" w:rsidRDefault="004C032C" w:rsidP="004C032C">
      <w:pPr>
        <w:shd w:val="clear" w:color="auto" w:fill="FFFFFF"/>
        <w:spacing w:before="100" w:beforeAutospacing="1" w:after="100" w:afterAutospacing="1"/>
        <w:jc w:val="both"/>
        <w:rPr>
          <w:rFonts w:ascii="Times New Roman" w:eastAsia="Times New Roman" w:hAnsi="Times New Roman"/>
          <w:sz w:val="28"/>
          <w:szCs w:val="28"/>
          <w:lang w:val="en-GB" w:eastAsia="uk-UA"/>
        </w:rPr>
      </w:pPr>
      <w:r w:rsidRPr="00B87B10">
        <w:rPr>
          <w:rFonts w:ascii="Times New Roman" w:eastAsia="Times New Roman" w:hAnsi="Times New Roman"/>
          <w:b/>
          <w:bCs/>
          <w:sz w:val="28"/>
          <w:szCs w:val="28"/>
          <w:lang w:val="en-GB" w:eastAsia="uk-UA"/>
        </w:rPr>
        <w:t>6</w:t>
      </w:r>
      <w:r w:rsidR="00816DB1" w:rsidRPr="00B87B10">
        <w:rPr>
          <w:rFonts w:ascii="Times New Roman" w:eastAsia="Times New Roman" w:hAnsi="Times New Roman"/>
          <w:sz w:val="28"/>
          <w:szCs w:val="28"/>
          <w:lang w:val="en-GB" w:eastAsia="uk-UA"/>
        </w:rPr>
        <w:t>. In order to avoid further traumatization of the underage media audience it is recommended to refrain from</w:t>
      </w:r>
      <w:r w:rsidRPr="00B87B10">
        <w:rPr>
          <w:rFonts w:ascii="Times New Roman" w:eastAsia="Times New Roman" w:hAnsi="Times New Roman"/>
          <w:sz w:val="28"/>
          <w:szCs w:val="28"/>
          <w:lang w:val="en-GB" w:eastAsia="uk-UA"/>
        </w:rPr>
        <w:t xml:space="preserve"> </w:t>
      </w:r>
      <w:r w:rsidR="00816DB1" w:rsidRPr="00B87B10">
        <w:rPr>
          <w:rFonts w:ascii="Times New Roman" w:eastAsia="Times New Roman" w:hAnsi="Times New Roman"/>
          <w:sz w:val="28"/>
          <w:szCs w:val="28"/>
          <w:lang w:val="en-GB" w:eastAsia="uk-UA"/>
        </w:rPr>
        <w:t>demonstration of the most traumatic imagery of warfare at a time when minors are likely to view TV on their own (on weekdays from 7.00 am to 7.00 pm), including</w:t>
      </w:r>
      <w:r w:rsidRPr="00B87B10">
        <w:rPr>
          <w:rFonts w:ascii="Times New Roman" w:eastAsia="Times New Roman" w:hAnsi="Times New Roman"/>
          <w:sz w:val="28"/>
          <w:szCs w:val="28"/>
          <w:lang w:val="en-GB" w:eastAsia="uk-UA"/>
        </w:rPr>
        <w:t>:</w:t>
      </w:r>
    </w:p>
    <w:p w:rsidR="004C032C" w:rsidRPr="00B87B10" w:rsidRDefault="008E470F" w:rsidP="004C032C">
      <w:pPr>
        <w:numPr>
          <w:ilvl w:val="0"/>
          <w:numId w:val="5"/>
        </w:numPr>
        <w:shd w:val="clear" w:color="auto" w:fill="FFFFFF"/>
        <w:spacing w:before="100" w:beforeAutospacing="1" w:after="100" w:afterAutospacing="1"/>
        <w:jc w:val="both"/>
        <w:rPr>
          <w:rFonts w:ascii="Times New Roman" w:eastAsia="Times New Roman" w:hAnsi="Times New Roman"/>
          <w:sz w:val="28"/>
          <w:szCs w:val="28"/>
          <w:lang w:val="en-GB" w:eastAsia="uk-UA"/>
        </w:rPr>
      </w:pPr>
      <w:r w:rsidRPr="00B87B10">
        <w:rPr>
          <w:rFonts w:ascii="Times New Roman" w:eastAsia="Times New Roman" w:hAnsi="Times New Roman"/>
          <w:sz w:val="28"/>
          <w:szCs w:val="28"/>
          <w:lang w:val="en-GB" w:eastAsia="uk-UA"/>
        </w:rPr>
        <w:t xml:space="preserve">close-up </w:t>
      </w:r>
      <w:r w:rsidR="00105964" w:rsidRPr="00B87B10">
        <w:rPr>
          <w:rFonts w:ascii="Times New Roman" w:eastAsia="Times New Roman" w:hAnsi="Times New Roman"/>
          <w:sz w:val="28"/>
          <w:szCs w:val="28"/>
          <w:lang w:val="en-GB" w:eastAsia="uk-UA"/>
        </w:rPr>
        <w:t>phot</w:t>
      </w:r>
      <w:r w:rsidR="00B6654A" w:rsidRPr="00B87B10">
        <w:rPr>
          <w:rFonts w:ascii="Times New Roman" w:eastAsia="Times New Roman" w:hAnsi="Times New Roman"/>
          <w:sz w:val="28"/>
          <w:szCs w:val="28"/>
          <w:lang w:val="en-GB" w:eastAsia="uk-UA"/>
        </w:rPr>
        <w:t>o</w:t>
      </w:r>
      <w:r w:rsidR="00105964" w:rsidRPr="00B87B10">
        <w:rPr>
          <w:rFonts w:ascii="Times New Roman" w:eastAsia="Times New Roman" w:hAnsi="Times New Roman"/>
          <w:sz w:val="28"/>
          <w:szCs w:val="28"/>
          <w:lang w:val="en-GB" w:eastAsia="uk-UA"/>
        </w:rPr>
        <w:t>graphic and video images of death of the minor or of their body</w:t>
      </w:r>
      <w:r w:rsidR="004C032C" w:rsidRPr="00B87B10">
        <w:rPr>
          <w:rFonts w:ascii="Times New Roman" w:eastAsia="Times New Roman" w:hAnsi="Times New Roman"/>
          <w:sz w:val="28"/>
          <w:szCs w:val="28"/>
          <w:lang w:val="en-GB" w:eastAsia="uk-UA"/>
        </w:rPr>
        <w:t>;</w:t>
      </w:r>
    </w:p>
    <w:p w:rsidR="004C032C" w:rsidRPr="00B87B10" w:rsidRDefault="00105964" w:rsidP="004C032C">
      <w:pPr>
        <w:numPr>
          <w:ilvl w:val="0"/>
          <w:numId w:val="5"/>
        </w:numPr>
        <w:shd w:val="clear" w:color="auto" w:fill="FFFFFF"/>
        <w:spacing w:before="100" w:beforeAutospacing="1" w:after="100" w:afterAutospacing="1"/>
        <w:jc w:val="both"/>
        <w:rPr>
          <w:rFonts w:ascii="Times New Roman" w:eastAsia="Times New Roman" w:hAnsi="Times New Roman"/>
          <w:sz w:val="28"/>
          <w:szCs w:val="28"/>
          <w:lang w:val="en-GB" w:eastAsia="uk-UA"/>
        </w:rPr>
      </w:pPr>
      <w:r w:rsidRPr="00B87B10">
        <w:rPr>
          <w:rFonts w:ascii="Times New Roman" w:eastAsia="Times New Roman" w:hAnsi="Times New Roman"/>
          <w:sz w:val="28"/>
          <w:szCs w:val="28"/>
          <w:lang w:val="en-GB" w:eastAsia="uk-UA"/>
        </w:rPr>
        <w:t>tortures of minors</w:t>
      </w:r>
      <w:r w:rsidR="004C032C" w:rsidRPr="00B87B10">
        <w:rPr>
          <w:rFonts w:ascii="Times New Roman" w:eastAsia="Times New Roman" w:hAnsi="Times New Roman"/>
          <w:sz w:val="28"/>
          <w:szCs w:val="28"/>
          <w:lang w:val="en-GB" w:eastAsia="uk-UA"/>
        </w:rPr>
        <w:t>;</w:t>
      </w:r>
    </w:p>
    <w:p w:rsidR="004C032C" w:rsidRPr="00B87B10" w:rsidRDefault="00105964" w:rsidP="004C032C">
      <w:pPr>
        <w:numPr>
          <w:ilvl w:val="0"/>
          <w:numId w:val="5"/>
        </w:numPr>
        <w:shd w:val="clear" w:color="auto" w:fill="FFFFFF"/>
        <w:spacing w:before="100" w:beforeAutospacing="1"/>
        <w:jc w:val="both"/>
        <w:rPr>
          <w:rFonts w:ascii="Times New Roman" w:eastAsia="Times New Roman" w:hAnsi="Times New Roman"/>
          <w:sz w:val="28"/>
          <w:szCs w:val="28"/>
          <w:lang w:val="en-GB" w:eastAsia="uk-UA"/>
        </w:rPr>
      </w:pPr>
      <w:proofErr w:type="gramStart"/>
      <w:r w:rsidRPr="00B87B10">
        <w:rPr>
          <w:rFonts w:ascii="Times New Roman" w:eastAsia="Times New Roman" w:hAnsi="Times New Roman"/>
          <w:sz w:val="28"/>
          <w:szCs w:val="28"/>
          <w:lang w:val="en-GB" w:eastAsia="uk-UA"/>
        </w:rPr>
        <w:t>bodily</w:t>
      </w:r>
      <w:proofErr w:type="gramEnd"/>
      <w:r w:rsidRPr="00B87B10">
        <w:rPr>
          <w:rFonts w:ascii="Times New Roman" w:eastAsia="Times New Roman" w:hAnsi="Times New Roman"/>
          <w:sz w:val="28"/>
          <w:szCs w:val="28"/>
          <w:lang w:val="en-GB" w:eastAsia="uk-UA"/>
        </w:rPr>
        <w:t xml:space="preserve"> harm sustained by minors as a result of military actions, particularly in case of use of the firearms or explosives.</w:t>
      </w:r>
    </w:p>
    <w:p w:rsidR="004C032C" w:rsidRPr="00B87B10" w:rsidRDefault="008E470F" w:rsidP="004C032C">
      <w:pPr>
        <w:shd w:val="clear" w:color="auto" w:fill="FFFFFF"/>
        <w:spacing w:before="100" w:beforeAutospacing="1" w:after="100" w:afterAutospacing="1"/>
        <w:jc w:val="both"/>
        <w:rPr>
          <w:rFonts w:ascii="Times New Roman" w:eastAsia="Times New Roman" w:hAnsi="Times New Roman"/>
          <w:sz w:val="28"/>
          <w:szCs w:val="28"/>
          <w:lang w:val="en-GB" w:eastAsia="uk-UA"/>
        </w:rPr>
      </w:pPr>
      <w:r w:rsidRPr="00B87B10">
        <w:rPr>
          <w:rFonts w:ascii="Times New Roman" w:eastAsia="Times New Roman" w:hAnsi="Times New Roman"/>
          <w:sz w:val="28"/>
          <w:szCs w:val="28"/>
          <w:lang w:val="en-GB" w:eastAsia="uk-UA"/>
        </w:rPr>
        <w:t>It is also advisable to avoid the special effects</w:t>
      </w:r>
      <w:r w:rsidR="007743A3" w:rsidRPr="00B87B10">
        <w:rPr>
          <w:rFonts w:ascii="Times New Roman" w:eastAsia="Times New Roman" w:hAnsi="Times New Roman"/>
          <w:sz w:val="28"/>
          <w:szCs w:val="28"/>
          <w:lang w:val="en-GB" w:eastAsia="uk-UA"/>
        </w:rPr>
        <w:t xml:space="preserve"> and instruments</w:t>
      </w:r>
      <w:r w:rsidRPr="00B87B10">
        <w:rPr>
          <w:rFonts w:ascii="Times New Roman" w:eastAsia="Times New Roman" w:hAnsi="Times New Roman"/>
          <w:sz w:val="28"/>
          <w:szCs w:val="28"/>
          <w:lang w:val="en-GB" w:eastAsia="uk-UA"/>
        </w:rPr>
        <w:t xml:space="preserve"> that amplify the emotional impact of the traumatic visual imagery of warfare and needlessly escalate the atmosphere of fear.</w:t>
      </w:r>
    </w:p>
    <w:p w:rsidR="008E470F" w:rsidRPr="00B87B10" w:rsidRDefault="008E470F" w:rsidP="004C032C">
      <w:pPr>
        <w:shd w:val="clear" w:color="auto" w:fill="FFFFFF"/>
        <w:spacing w:before="100" w:beforeAutospacing="1" w:after="100" w:afterAutospacing="1"/>
        <w:jc w:val="both"/>
        <w:rPr>
          <w:rFonts w:ascii="Times New Roman" w:eastAsia="Times New Roman" w:hAnsi="Times New Roman"/>
          <w:sz w:val="28"/>
          <w:szCs w:val="28"/>
          <w:lang w:val="en-GB" w:eastAsia="uk-UA"/>
        </w:rPr>
      </w:pPr>
    </w:p>
    <w:p w:rsidR="00FA61F3" w:rsidRPr="00B87B10" w:rsidRDefault="00FA61F3" w:rsidP="00FA61F3">
      <w:pPr>
        <w:rPr>
          <w:rFonts w:ascii="Times New Roman" w:hAnsi="Times New Roman"/>
          <w:b/>
          <w:sz w:val="28"/>
          <w:szCs w:val="28"/>
          <w:lang w:val="en-GB"/>
        </w:rPr>
      </w:pPr>
      <w:r w:rsidRPr="00B87B10">
        <w:rPr>
          <w:rFonts w:ascii="Times New Roman" w:hAnsi="Times New Roman"/>
          <w:b/>
          <w:sz w:val="28"/>
          <w:szCs w:val="28"/>
          <w:lang w:val="en-GB"/>
        </w:rPr>
        <w:t xml:space="preserve">Executive Director of “1+1 Media” </w:t>
      </w:r>
      <w:proofErr w:type="spellStart"/>
      <w:r w:rsidRPr="00B87B10">
        <w:rPr>
          <w:rFonts w:ascii="Times New Roman" w:hAnsi="Times New Roman"/>
          <w:b/>
          <w:sz w:val="28"/>
          <w:szCs w:val="28"/>
          <w:lang w:val="en-GB"/>
        </w:rPr>
        <w:t>Yaroslav</w:t>
      </w:r>
      <w:proofErr w:type="spellEnd"/>
      <w:r w:rsidRPr="00B87B10">
        <w:rPr>
          <w:rFonts w:ascii="Times New Roman" w:hAnsi="Times New Roman"/>
          <w:b/>
          <w:sz w:val="28"/>
          <w:szCs w:val="28"/>
          <w:lang w:val="en-GB"/>
        </w:rPr>
        <w:t xml:space="preserve"> </w:t>
      </w:r>
      <w:proofErr w:type="spellStart"/>
      <w:r w:rsidRPr="00B87B10">
        <w:rPr>
          <w:rFonts w:ascii="Times New Roman" w:hAnsi="Times New Roman"/>
          <w:b/>
          <w:sz w:val="28"/>
          <w:szCs w:val="28"/>
          <w:lang w:val="en-GB"/>
        </w:rPr>
        <w:t>Pakholchuk</w:t>
      </w:r>
      <w:proofErr w:type="spellEnd"/>
    </w:p>
    <w:p w:rsidR="00FA61F3" w:rsidRPr="00B87B10" w:rsidRDefault="00FA61F3" w:rsidP="00FA61F3">
      <w:pPr>
        <w:rPr>
          <w:rFonts w:ascii="Times New Roman" w:hAnsi="Times New Roman"/>
          <w:b/>
          <w:sz w:val="28"/>
          <w:szCs w:val="28"/>
          <w:lang w:val="en-GB"/>
        </w:rPr>
      </w:pPr>
      <w:r w:rsidRPr="00B87B10">
        <w:rPr>
          <w:rFonts w:ascii="Times New Roman" w:hAnsi="Times New Roman"/>
          <w:b/>
          <w:sz w:val="28"/>
          <w:szCs w:val="28"/>
          <w:lang w:val="en-GB"/>
        </w:rPr>
        <w:t>CEO of LLC TRC «</w:t>
      </w:r>
      <w:proofErr w:type="spellStart"/>
      <w:r w:rsidRPr="00B87B10">
        <w:rPr>
          <w:rFonts w:ascii="Times New Roman" w:hAnsi="Times New Roman"/>
          <w:b/>
          <w:sz w:val="28"/>
          <w:szCs w:val="28"/>
          <w:lang w:val="en-GB"/>
        </w:rPr>
        <w:t>Ukraina</w:t>
      </w:r>
      <w:proofErr w:type="spellEnd"/>
      <w:r w:rsidRPr="00B87B10">
        <w:rPr>
          <w:rFonts w:ascii="Times New Roman" w:hAnsi="Times New Roman"/>
          <w:b/>
          <w:sz w:val="28"/>
          <w:szCs w:val="28"/>
          <w:lang w:val="en-GB"/>
        </w:rPr>
        <w:t xml:space="preserve">» Viktoria </w:t>
      </w:r>
      <w:proofErr w:type="spellStart"/>
      <w:r w:rsidRPr="00B87B10">
        <w:rPr>
          <w:rFonts w:ascii="Times New Roman" w:hAnsi="Times New Roman"/>
          <w:b/>
          <w:sz w:val="28"/>
          <w:szCs w:val="28"/>
          <w:lang w:val="en-GB"/>
        </w:rPr>
        <w:t>Korogod</w:t>
      </w:r>
      <w:proofErr w:type="spellEnd"/>
    </w:p>
    <w:p w:rsidR="00FA61F3" w:rsidRPr="00B87B10" w:rsidRDefault="00FA61F3" w:rsidP="00FA61F3">
      <w:pPr>
        <w:rPr>
          <w:rFonts w:ascii="Times New Roman" w:hAnsi="Times New Roman"/>
          <w:b/>
          <w:sz w:val="28"/>
          <w:szCs w:val="28"/>
          <w:lang w:val="en-GB"/>
        </w:rPr>
      </w:pPr>
      <w:r w:rsidRPr="00B87B10">
        <w:rPr>
          <w:rFonts w:ascii="Times New Roman" w:hAnsi="Times New Roman"/>
          <w:b/>
          <w:sz w:val="28"/>
          <w:szCs w:val="28"/>
          <w:lang w:val="en-GB"/>
        </w:rPr>
        <w:t>Deputy CEO of «</w:t>
      </w:r>
      <w:proofErr w:type="spellStart"/>
      <w:r w:rsidRPr="00B87B10">
        <w:rPr>
          <w:rFonts w:ascii="Times New Roman" w:hAnsi="Times New Roman"/>
          <w:b/>
          <w:sz w:val="28"/>
          <w:szCs w:val="28"/>
          <w:lang w:val="en-GB"/>
        </w:rPr>
        <w:t>StarLightMedia</w:t>
      </w:r>
      <w:proofErr w:type="spellEnd"/>
      <w:r w:rsidRPr="00B87B10">
        <w:rPr>
          <w:rFonts w:ascii="Times New Roman" w:hAnsi="Times New Roman"/>
          <w:b/>
          <w:sz w:val="28"/>
          <w:szCs w:val="28"/>
          <w:lang w:val="en-GB"/>
        </w:rPr>
        <w:t xml:space="preserve">» </w:t>
      </w:r>
      <w:proofErr w:type="spellStart"/>
      <w:r w:rsidRPr="00B87B10">
        <w:rPr>
          <w:rFonts w:ascii="Times New Roman" w:hAnsi="Times New Roman"/>
          <w:b/>
          <w:sz w:val="28"/>
          <w:szCs w:val="28"/>
          <w:lang w:val="en-GB"/>
        </w:rPr>
        <w:t>Anatoliy</w:t>
      </w:r>
      <w:proofErr w:type="spellEnd"/>
      <w:r w:rsidRPr="00B87B10">
        <w:rPr>
          <w:rFonts w:ascii="Times New Roman" w:hAnsi="Times New Roman"/>
          <w:b/>
          <w:sz w:val="28"/>
          <w:szCs w:val="28"/>
          <w:lang w:val="en-GB"/>
        </w:rPr>
        <w:t xml:space="preserve"> </w:t>
      </w:r>
      <w:proofErr w:type="spellStart"/>
      <w:r w:rsidRPr="00B87B10">
        <w:rPr>
          <w:rFonts w:ascii="Times New Roman" w:hAnsi="Times New Roman"/>
          <w:b/>
          <w:sz w:val="28"/>
          <w:szCs w:val="28"/>
          <w:lang w:val="en-GB"/>
        </w:rPr>
        <w:t>Maksymchuk</w:t>
      </w:r>
      <w:proofErr w:type="spellEnd"/>
    </w:p>
    <w:p w:rsidR="00FA61F3" w:rsidRPr="00B87B10" w:rsidRDefault="00FA61F3" w:rsidP="00FA61F3">
      <w:pPr>
        <w:rPr>
          <w:rFonts w:ascii="Times New Roman" w:hAnsi="Times New Roman"/>
          <w:b/>
          <w:sz w:val="28"/>
          <w:szCs w:val="28"/>
          <w:lang w:val="en-GB"/>
        </w:rPr>
      </w:pPr>
      <w:r w:rsidRPr="00B87B10">
        <w:rPr>
          <w:rFonts w:ascii="Times New Roman" w:hAnsi="Times New Roman"/>
          <w:b/>
          <w:sz w:val="28"/>
          <w:szCs w:val="28"/>
          <w:lang w:val="en-GB"/>
        </w:rPr>
        <w:t xml:space="preserve">Board Member of the National Public Television Company of Ukraine </w:t>
      </w:r>
      <w:proofErr w:type="spellStart"/>
      <w:r w:rsidRPr="00B87B10">
        <w:rPr>
          <w:rFonts w:ascii="Times New Roman" w:hAnsi="Times New Roman"/>
          <w:b/>
          <w:sz w:val="28"/>
          <w:szCs w:val="28"/>
          <w:lang w:val="en-GB"/>
        </w:rPr>
        <w:t>Yuriy</w:t>
      </w:r>
      <w:proofErr w:type="spellEnd"/>
      <w:r w:rsidRPr="00B87B10">
        <w:rPr>
          <w:rFonts w:ascii="Times New Roman" w:hAnsi="Times New Roman"/>
          <w:b/>
          <w:sz w:val="28"/>
          <w:szCs w:val="28"/>
          <w:lang w:val="en-GB"/>
        </w:rPr>
        <w:t xml:space="preserve"> Makarov</w:t>
      </w:r>
    </w:p>
    <w:p w:rsidR="00FA61F3" w:rsidRPr="00B87B10" w:rsidRDefault="00FA61F3" w:rsidP="004C032C">
      <w:pPr>
        <w:rPr>
          <w:lang w:val="en-GB"/>
        </w:rPr>
      </w:pPr>
    </w:p>
    <w:p w:rsidR="004C032C" w:rsidRPr="00B87B10" w:rsidRDefault="00934C9D" w:rsidP="004C032C">
      <w:pPr>
        <w:rPr>
          <w:rFonts w:ascii="Times New Roman" w:hAnsi="Times New Roman"/>
          <w:sz w:val="28"/>
          <w:szCs w:val="28"/>
          <w:lang w:val="en-GB"/>
        </w:rPr>
      </w:pPr>
      <w:hyperlink r:id="rId5" w:history="1">
        <w:r w:rsidR="004C032C" w:rsidRPr="00B87B10">
          <w:rPr>
            <w:rStyle w:val="a3"/>
            <w:rFonts w:ascii="Times New Roman" w:hAnsi="Times New Roman"/>
            <w:color w:val="auto"/>
            <w:sz w:val="28"/>
            <w:szCs w:val="28"/>
            <w:lang w:val="en-GB"/>
          </w:rPr>
          <w:t>https://www.nrada.gov.ua/spilnyj-akt-uzgodzhennya-3-vysvitlennya-zasobamy-masovoyi-informatsiyi-temy-uchasti-ditej-u-zbrojnyh-konfliktah/</w:t>
        </w:r>
      </w:hyperlink>
    </w:p>
    <w:p w:rsidR="00F06116" w:rsidRPr="00B87B10" w:rsidRDefault="00F06116">
      <w:pPr>
        <w:rPr>
          <w:lang w:val="en-GB"/>
        </w:rPr>
      </w:pPr>
    </w:p>
    <w:sectPr w:rsidR="00F06116" w:rsidRPr="00B87B1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9A5433"/>
    <w:multiLevelType w:val="multilevel"/>
    <w:tmpl w:val="BAC8F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057304"/>
    <w:multiLevelType w:val="multilevel"/>
    <w:tmpl w:val="86145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2F0DE3"/>
    <w:multiLevelType w:val="multilevel"/>
    <w:tmpl w:val="03CAB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696ACE"/>
    <w:multiLevelType w:val="multilevel"/>
    <w:tmpl w:val="3D625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4762A5"/>
    <w:multiLevelType w:val="multilevel"/>
    <w:tmpl w:val="428C8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32C"/>
    <w:rsid w:val="000041AD"/>
    <w:rsid w:val="000057B8"/>
    <w:rsid w:val="00005886"/>
    <w:rsid w:val="00007A0F"/>
    <w:rsid w:val="00010731"/>
    <w:rsid w:val="000119F7"/>
    <w:rsid w:val="00011C29"/>
    <w:rsid w:val="000140FE"/>
    <w:rsid w:val="000170E7"/>
    <w:rsid w:val="00017147"/>
    <w:rsid w:val="00017579"/>
    <w:rsid w:val="000203DA"/>
    <w:rsid w:val="00024EF8"/>
    <w:rsid w:val="0002645E"/>
    <w:rsid w:val="00026581"/>
    <w:rsid w:val="00027220"/>
    <w:rsid w:val="00030139"/>
    <w:rsid w:val="00030555"/>
    <w:rsid w:val="000314B4"/>
    <w:rsid w:val="00031865"/>
    <w:rsid w:val="000361FD"/>
    <w:rsid w:val="00041089"/>
    <w:rsid w:val="0004642D"/>
    <w:rsid w:val="00046F77"/>
    <w:rsid w:val="00047CC0"/>
    <w:rsid w:val="0005052B"/>
    <w:rsid w:val="00053B0F"/>
    <w:rsid w:val="00054F18"/>
    <w:rsid w:val="000562C8"/>
    <w:rsid w:val="00057227"/>
    <w:rsid w:val="000577F2"/>
    <w:rsid w:val="000579F1"/>
    <w:rsid w:val="00060A13"/>
    <w:rsid w:val="00063F29"/>
    <w:rsid w:val="000679A5"/>
    <w:rsid w:val="00071864"/>
    <w:rsid w:val="000745A7"/>
    <w:rsid w:val="00076E80"/>
    <w:rsid w:val="000834A0"/>
    <w:rsid w:val="00085BF9"/>
    <w:rsid w:val="000900EF"/>
    <w:rsid w:val="00093951"/>
    <w:rsid w:val="000A112B"/>
    <w:rsid w:val="000A1DAF"/>
    <w:rsid w:val="000A745B"/>
    <w:rsid w:val="000A7CA5"/>
    <w:rsid w:val="000B568E"/>
    <w:rsid w:val="000B5A71"/>
    <w:rsid w:val="000B6DA8"/>
    <w:rsid w:val="000C306C"/>
    <w:rsid w:val="000C5B5E"/>
    <w:rsid w:val="000D1B2D"/>
    <w:rsid w:val="000D67CA"/>
    <w:rsid w:val="000D7D7B"/>
    <w:rsid w:val="000E02B4"/>
    <w:rsid w:val="000E0F13"/>
    <w:rsid w:val="000F029C"/>
    <w:rsid w:val="000F1186"/>
    <w:rsid w:val="000F2713"/>
    <w:rsid w:val="000F2F60"/>
    <w:rsid w:val="000F31BC"/>
    <w:rsid w:val="000F41D4"/>
    <w:rsid w:val="000F48E7"/>
    <w:rsid w:val="000F4EE7"/>
    <w:rsid w:val="000F5F4C"/>
    <w:rsid w:val="000F66A7"/>
    <w:rsid w:val="00104309"/>
    <w:rsid w:val="00105964"/>
    <w:rsid w:val="00106BC4"/>
    <w:rsid w:val="00111905"/>
    <w:rsid w:val="00112719"/>
    <w:rsid w:val="00121C11"/>
    <w:rsid w:val="00121C50"/>
    <w:rsid w:val="00123BD6"/>
    <w:rsid w:val="00123BD9"/>
    <w:rsid w:val="001248B1"/>
    <w:rsid w:val="00125DA7"/>
    <w:rsid w:val="0012612B"/>
    <w:rsid w:val="0012684D"/>
    <w:rsid w:val="001305AE"/>
    <w:rsid w:val="00137A56"/>
    <w:rsid w:val="001409F9"/>
    <w:rsid w:val="00146B41"/>
    <w:rsid w:val="00151267"/>
    <w:rsid w:val="00157D14"/>
    <w:rsid w:val="00157F13"/>
    <w:rsid w:val="00160529"/>
    <w:rsid w:val="001643A6"/>
    <w:rsid w:val="00164F8C"/>
    <w:rsid w:val="00166357"/>
    <w:rsid w:val="00170BA3"/>
    <w:rsid w:val="0017481B"/>
    <w:rsid w:val="00182FA5"/>
    <w:rsid w:val="00187331"/>
    <w:rsid w:val="00187C18"/>
    <w:rsid w:val="00193DFA"/>
    <w:rsid w:val="0019576D"/>
    <w:rsid w:val="001965D0"/>
    <w:rsid w:val="00197417"/>
    <w:rsid w:val="001A23D9"/>
    <w:rsid w:val="001A2A3A"/>
    <w:rsid w:val="001A2A67"/>
    <w:rsid w:val="001A4E76"/>
    <w:rsid w:val="001A5D06"/>
    <w:rsid w:val="001A622B"/>
    <w:rsid w:val="001A6966"/>
    <w:rsid w:val="001A6B01"/>
    <w:rsid w:val="001B32BC"/>
    <w:rsid w:val="001B3996"/>
    <w:rsid w:val="001B636D"/>
    <w:rsid w:val="001B7162"/>
    <w:rsid w:val="001C0C33"/>
    <w:rsid w:val="001C33EA"/>
    <w:rsid w:val="001C6631"/>
    <w:rsid w:val="001D0B96"/>
    <w:rsid w:val="001D10CB"/>
    <w:rsid w:val="001D5153"/>
    <w:rsid w:val="001D6604"/>
    <w:rsid w:val="001D6F57"/>
    <w:rsid w:val="001F25CB"/>
    <w:rsid w:val="001F2862"/>
    <w:rsid w:val="001F4519"/>
    <w:rsid w:val="001F4763"/>
    <w:rsid w:val="001F67CD"/>
    <w:rsid w:val="001F7546"/>
    <w:rsid w:val="001F7B87"/>
    <w:rsid w:val="00204FB2"/>
    <w:rsid w:val="00207F55"/>
    <w:rsid w:val="00211DA6"/>
    <w:rsid w:val="002137F8"/>
    <w:rsid w:val="00215600"/>
    <w:rsid w:val="00217CB5"/>
    <w:rsid w:val="00222FCA"/>
    <w:rsid w:val="002302DE"/>
    <w:rsid w:val="00230CDB"/>
    <w:rsid w:val="00234064"/>
    <w:rsid w:val="00234B69"/>
    <w:rsid w:val="00236765"/>
    <w:rsid w:val="0024105B"/>
    <w:rsid w:val="00243A5F"/>
    <w:rsid w:val="00244010"/>
    <w:rsid w:val="00245DE6"/>
    <w:rsid w:val="002467EC"/>
    <w:rsid w:val="0025413A"/>
    <w:rsid w:val="00255796"/>
    <w:rsid w:val="00255979"/>
    <w:rsid w:val="00256192"/>
    <w:rsid w:val="00266CE7"/>
    <w:rsid w:val="002714CA"/>
    <w:rsid w:val="00271AD8"/>
    <w:rsid w:val="0027363A"/>
    <w:rsid w:val="00275777"/>
    <w:rsid w:val="0027682D"/>
    <w:rsid w:val="0028582C"/>
    <w:rsid w:val="00285914"/>
    <w:rsid w:val="002865F6"/>
    <w:rsid w:val="0029260A"/>
    <w:rsid w:val="002947F3"/>
    <w:rsid w:val="00294D83"/>
    <w:rsid w:val="00294F67"/>
    <w:rsid w:val="0029700F"/>
    <w:rsid w:val="002975E5"/>
    <w:rsid w:val="002A0BFE"/>
    <w:rsid w:val="002B602B"/>
    <w:rsid w:val="002C396E"/>
    <w:rsid w:val="002C45E6"/>
    <w:rsid w:val="002C7623"/>
    <w:rsid w:val="002C7EDB"/>
    <w:rsid w:val="002D10AF"/>
    <w:rsid w:val="002D1863"/>
    <w:rsid w:val="002D68D7"/>
    <w:rsid w:val="002E373D"/>
    <w:rsid w:val="002E7C35"/>
    <w:rsid w:val="002F202B"/>
    <w:rsid w:val="002F4514"/>
    <w:rsid w:val="00304959"/>
    <w:rsid w:val="00304D0D"/>
    <w:rsid w:val="003121E2"/>
    <w:rsid w:val="00317475"/>
    <w:rsid w:val="00324B10"/>
    <w:rsid w:val="0032535F"/>
    <w:rsid w:val="00325D07"/>
    <w:rsid w:val="00326459"/>
    <w:rsid w:val="00330DBA"/>
    <w:rsid w:val="003417CD"/>
    <w:rsid w:val="003426D3"/>
    <w:rsid w:val="003458C0"/>
    <w:rsid w:val="00347849"/>
    <w:rsid w:val="00361D54"/>
    <w:rsid w:val="00364640"/>
    <w:rsid w:val="00365289"/>
    <w:rsid w:val="00367BEB"/>
    <w:rsid w:val="003713D4"/>
    <w:rsid w:val="00374EB6"/>
    <w:rsid w:val="00376CF1"/>
    <w:rsid w:val="003808F2"/>
    <w:rsid w:val="003839BE"/>
    <w:rsid w:val="00386B31"/>
    <w:rsid w:val="0038761D"/>
    <w:rsid w:val="003876B0"/>
    <w:rsid w:val="003900D6"/>
    <w:rsid w:val="003954A7"/>
    <w:rsid w:val="00396ADE"/>
    <w:rsid w:val="00396D4B"/>
    <w:rsid w:val="003A18CA"/>
    <w:rsid w:val="003A2D37"/>
    <w:rsid w:val="003A5050"/>
    <w:rsid w:val="003A6B70"/>
    <w:rsid w:val="003A6C14"/>
    <w:rsid w:val="003A6EF2"/>
    <w:rsid w:val="003B38BB"/>
    <w:rsid w:val="003B4487"/>
    <w:rsid w:val="003B4B04"/>
    <w:rsid w:val="003B6505"/>
    <w:rsid w:val="003C0FB0"/>
    <w:rsid w:val="003C6E81"/>
    <w:rsid w:val="003C7884"/>
    <w:rsid w:val="003C7E8A"/>
    <w:rsid w:val="003D028B"/>
    <w:rsid w:val="003D1013"/>
    <w:rsid w:val="003D468A"/>
    <w:rsid w:val="003D6739"/>
    <w:rsid w:val="003D6AA0"/>
    <w:rsid w:val="003E056C"/>
    <w:rsid w:val="003F0D87"/>
    <w:rsid w:val="003F193D"/>
    <w:rsid w:val="003F2190"/>
    <w:rsid w:val="003F3612"/>
    <w:rsid w:val="003F4FA8"/>
    <w:rsid w:val="003F7B0E"/>
    <w:rsid w:val="00405212"/>
    <w:rsid w:val="004079B3"/>
    <w:rsid w:val="00414B66"/>
    <w:rsid w:val="004162A2"/>
    <w:rsid w:val="00427439"/>
    <w:rsid w:val="00430B78"/>
    <w:rsid w:val="00432B3C"/>
    <w:rsid w:val="00436330"/>
    <w:rsid w:val="00437AB5"/>
    <w:rsid w:val="0044107E"/>
    <w:rsid w:val="004432F4"/>
    <w:rsid w:val="00443A36"/>
    <w:rsid w:val="00444282"/>
    <w:rsid w:val="004469F8"/>
    <w:rsid w:val="0045045A"/>
    <w:rsid w:val="00450EC2"/>
    <w:rsid w:val="00454E04"/>
    <w:rsid w:val="00471139"/>
    <w:rsid w:val="00471A27"/>
    <w:rsid w:val="00474196"/>
    <w:rsid w:val="00476B5C"/>
    <w:rsid w:val="00477EA2"/>
    <w:rsid w:val="004868E2"/>
    <w:rsid w:val="004941AC"/>
    <w:rsid w:val="0049579E"/>
    <w:rsid w:val="0049662F"/>
    <w:rsid w:val="004A48EF"/>
    <w:rsid w:val="004B3520"/>
    <w:rsid w:val="004B4215"/>
    <w:rsid w:val="004B4551"/>
    <w:rsid w:val="004B64D2"/>
    <w:rsid w:val="004C0224"/>
    <w:rsid w:val="004C032C"/>
    <w:rsid w:val="004C079C"/>
    <w:rsid w:val="004C0F4C"/>
    <w:rsid w:val="004C545F"/>
    <w:rsid w:val="004D05EA"/>
    <w:rsid w:val="004D5687"/>
    <w:rsid w:val="004E1F5D"/>
    <w:rsid w:val="004F01DD"/>
    <w:rsid w:val="004F090B"/>
    <w:rsid w:val="00500AF1"/>
    <w:rsid w:val="00501056"/>
    <w:rsid w:val="00501792"/>
    <w:rsid w:val="00504505"/>
    <w:rsid w:val="0050525D"/>
    <w:rsid w:val="005078FA"/>
    <w:rsid w:val="00507A4C"/>
    <w:rsid w:val="00517BA7"/>
    <w:rsid w:val="00520E50"/>
    <w:rsid w:val="00523C10"/>
    <w:rsid w:val="00525C4D"/>
    <w:rsid w:val="00525F80"/>
    <w:rsid w:val="00526308"/>
    <w:rsid w:val="00533069"/>
    <w:rsid w:val="00535BFA"/>
    <w:rsid w:val="005369D8"/>
    <w:rsid w:val="00541C57"/>
    <w:rsid w:val="00542998"/>
    <w:rsid w:val="005453AC"/>
    <w:rsid w:val="00545BAF"/>
    <w:rsid w:val="00547E1F"/>
    <w:rsid w:val="00550D8B"/>
    <w:rsid w:val="005518AB"/>
    <w:rsid w:val="00553779"/>
    <w:rsid w:val="00554318"/>
    <w:rsid w:val="005547E3"/>
    <w:rsid w:val="00556F5C"/>
    <w:rsid w:val="00560910"/>
    <w:rsid w:val="00560D7F"/>
    <w:rsid w:val="00560E69"/>
    <w:rsid w:val="00562DBE"/>
    <w:rsid w:val="00563D1C"/>
    <w:rsid w:val="005676BF"/>
    <w:rsid w:val="00570519"/>
    <w:rsid w:val="00570D1A"/>
    <w:rsid w:val="0057391A"/>
    <w:rsid w:val="00574D93"/>
    <w:rsid w:val="005751FE"/>
    <w:rsid w:val="00581657"/>
    <w:rsid w:val="005825AB"/>
    <w:rsid w:val="00584EE8"/>
    <w:rsid w:val="005863E0"/>
    <w:rsid w:val="0058688D"/>
    <w:rsid w:val="00587C0C"/>
    <w:rsid w:val="00593D54"/>
    <w:rsid w:val="00595EC4"/>
    <w:rsid w:val="0059799E"/>
    <w:rsid w:val="005A1161"/>
    <w:rsid w:val="005A11E7"/>
    <w:rsid w:val="005A66AD"/>
    <w:rsid w:val="005B0C9F"/>
    <w:rsid w:val="005B0DD0"/>
    <w:rsid w:val="005B2B7D"/>
    <w:rsid w:val="005B622A"/>
    <w:rsid w:val="005B6D65"/>
    <w:rsid w:val="005C13F2"/>
    <w:rsid w:val="005C24B0"/>
    <w:rsid w:val="005C471D"/>
    <w:rsid w:val="005C4DC7"/>
    <w:rsid w:val="005C5780"/>
    <w:rsid w:val="005C7B09"/>
    <w:rsid w:val="005D2C8C"/>
    <w:rsid w:val="005D3A39"/>
    <w:rsid w:val="005D606E"/>
    <w:rsid w:val="005D6C24"/>
    <w:rsid w:val="005E6B4C"/>
    <w:rsid w:val="005F0775"/>
    <w:rsid w:val="005F0CDC"/>
    <w:rsid w:val="005F2034"/>
    <w:rsid w:val="005F2143"/>
    <w:rsid w:val="005F2FAD"/>
    <w:rsid w:val="005F338B"/>
    <w:rsid w:val="005F5959"/>
    <w:rsid w:val="00600315"/>
    <w:rsid w:val="00605713"/>
    <w:rsid w:val="006100EB"/>
    <w:rsid w:val="00610E78"/>
    <w:rsid w:val="00611932"/>
    <w:rsid w:val="00611ACC"/>
    <w:rsid w:val="0061420F"/>
    <w:rsid w:val="00620B22"/>
    <w:rsid w:val="00621069"/>
    <w:rsid w:val="00621783"/>
    <w:rsid w:val="00627DB6"/>
    <w:rsid w:val="00633624"/>
    <w:rsid w:val="006336F0"/>
    <w:rsid w:val="006346F4"/>
    <w:rsid w:val="006355E7"/>
    <w:rsid w:val="00636028"/>
    <w:rsid w:val="00641396"/>
    <w:rsid w:val="00641B4E"/>
    <w:rsid w:val="006455E8"/>
    <w:rsid w:val="006456E7"/>
    <w:rsid w:val="00646598"/>
    <w:rsid w:val="00650836"/>
    <w:rsid w:val="0065323C"/>
    <w:rsid w:val="00653A21"/>
    <w:rsid w:val="00654A63"/>
    <w:rsid w:val="0066026D"/>
    <w:rsid w:val="00662C01"/>
    <w:rsid w:val="00664C17"/>
    <w:rsid w:val="00665FFE"/>
    <w:rsid w:val="00666161"/>
    <w:rsid w:val="00677EF4"/>
    <w:rsid w:val="00683249"/>
    <w:rsid w:val="0068550F"/>
    <w:rsid w:val="006866D8"/>
    <w:rsid w:val="00690A15"/>
    <w:rsid w:val="00691471"/>
    <w:rsid w:val="00691DA5"/>
    <w:rsid w:val="0069319A"/>
    <w:rsid w:val="00693269"/>
    <w:rsid w:val="00694223"/>
    <w:rsid w:val="006949C7"/>
    <w:rsid w:val="00695975"/>
    <w:rsid w:val="00697474"/>
    <w:rsid w:val="00697CCC"/>
    <w:rsid w:val="006A4BE1"/>
    <w:rsid w:val="006A6280"/>
    <w:rsid w:val="006B04AB"/>
    <w:rsid w:val="006B44D1"/>
    <w:rsid w:val="006C60A1"/>
    <w:rsid w:val="006C63D3"/>
    <w:rsid w:val="006C6F14"/>
    <w:rsid w:val="006D072B"/>
    <w:rsid w:val="006D0F1A"/>
    <w:rsid w:val="006D4D81"/>
    <w:rsid w:val="006E0C82"/>
    <w:rsid w:val="006E5860"/>
    <w:rsid w:val="006E7821"/>
    <w:rsid w:val="006F0512"/>
    <w:rsid w:val="006F0CF6"/>
    <w:rsid w:val="006F559B"/>
    <w:rsid w:val="0070092F"/>
    <w:rsid w:val="0070258D"/>
    <w:rsid w:val="00703173"/>
    <w:rsid w:val="00703AEF"/>
    <w:rsid w:val="00704221"/>
    <w:rsid w:val="00704D25"/>
    <w:rsid w:val="00704FA1"/>
    <w:rsid w:val="0070545A"/>
    <w:rsid w:val="00711798"/>
    <w:rsid w:val="007128B1"/>
    <w:rsid w:val="007236C3"/>
    <w:rsid w:val="00724174"/>
    <w:rsid w:val="0073247F"/>
    <w:rsid w:val="00734C7F"/>
    <w:rsid w:val="00735A69"/>
    <w:rsid w:val="007372AB"/>
    <w:rsid w:val="00737D8E"/>
    <w:rsid w:val="00744249"/>
    <w:rsid w:val="007451E6"/>
    <w:rsid w:val="007559F7"/>
    <w:rsid w:val="0076135C"/>
    <w:rsid w:val="00764002"/>
    <w:rsid w:val="00764394"/>
    <w:rsid w:val="0077317C"/>
    <w:rsid w:val="007743A3"/>
    <w:rsid w:val="00776294"/>
    <w:rsid w:val="00776A42"/>
    <w:rsid w:val="007812E9"/>
    <w:rsid w:val="0078158D"/>
    <w:rsid w:val="0078312F"/>
    <w:rsid w:val="00786E49"/>
    <w:rsid w:val="00792536"/>
    <w:rsid w:val="007A012E"/>
    <w:rsid w:val="007A0E6A"/>
    <w:rsid w:val="007A25F1"/>
    <w:rsid w:val="007A2A27"/>
    <w:rsid w:val="007A36C7"/>
    <w:rsid w:val="007A7525"/>
    <w:rsid w:val="007B0B09"/>
    <w:rsid w:val="007B0FAF"/>
    <w:rsid w:val="007B17A1"/>
    <w:rsid w:val="007B1B3F"/>
    <w:rsid w:val="007B2877"/>
    <w:rsid w:val="007B36C7"/>
    <w:rsid w:val="007B4749"/>
    <w:rsid w:val="007B5C6C"/>
    <w:rsid w:val="007B712A"/>
    <w:rsid w:val="007C2F58"/>
    <w:rsid w:val="007C3E24"/>
    <w:rsid w:val="007C6B01"/>
    <w:rsid w:val="007D2A2F"/>
    <w:rsid w:val="007D2E56"/>
    <w:rsid w:val="007D2F8C"/>
    <w:rsid w:val="007D59E6"/>
    <w:rsid w:val="007D5CBE"/>
    <w:rsid w:val="007E3CCB"/>
    <w:rsid w:val="007E59E7"/>
    <w:rsid w:val="007F0E27"/>
    <w:rsid w:val="007F1149"/>
    <w:rsid w:val="007F466C"/>
    <w:rsid w:val="007F5ECD"/>
    <w:rsid w:val="007F6F44"/>
    <w:rsid w:val="008007AB"/>
    <w:rsid w:val="00801138"/>
    <w:rsid w:val="00801580"/>
    <w:rsid w:val="00801BAC"/>
    <w:rsid w:val="008021A2"/>
    <w:rsid w:val="00805173"/>
    <w:rsid w:val="00807F4F"/>
    <w:rsid w:val="008109B5"/>
    <w:rsid w:val="00810F88"/>
    <w:rsid w:val="00816DB1"/>
    <w:rsid w:val="008173C0"/>
    <w:rsid w:val="00820F7A"/>
    <w:rsid w:val="00823795"/>
    <w:rsid w:val="00824CAB"/>
    <w:rsid w:val="00831E2A"/>
    <w:rsid w:val="00833FFA"/>
    <w:rsid w:val="00836995"/>
    <w:rsid w:val="00836DA8"/>
    <w:rsid w:val="008400B1"/>
    <w:rsid w:val="008401B6"/>
    <w:rsid w:val="00841B2B"/>
    <w:rsid w:val="00842519"/>
    <w:rsid w:val="00843536"/>
    <w:rsid w:val="00844B6B"/>
    <w:rsid w:val="00845BE1"/>
    <w:rsid w:val="008464E8"/>
    <w:rsid w:val="00847253"/>
    <w:rsid w:val="00850F76"/>
    <w:rsid w:val="0085144E"/>
    <w:rsid w:val="00854915"/>
    <w:rsid w:val="00856253"/>
    <w:rsid w:val="00856BE8"/>
    <w:rsid w:val="008577C6"/>
    <w:rsid w:val="00860AF0"/>
    <w:rsid w:val="0086186C"/>
    <w:rsid w:val="00861BE9"/>
    <w:rsid w:val="00872E97"/>
    <w:rsid w:val="008736F5"/>
    <w:rsid w:val="00876EC9"/>
    <w:rsid w:val="00876F6D"/>
    <w:rsid w:val="00877EBE"/>
    <w:rsid w:val="008810AF"/>
    <w:rsid w:val="00882EE6"/>
    <w:rsid w:val="00885457"/>
    <w:rsid w:val="00886024"/>
    <w:rsid w:val="008871ED"/>
    <w:rsid w:val="00887FEC"/>
    <w:rsid w:val="008A5217"/>
    <w:rsid w:val="008A55CC"/>
    <w:rsid w:val="008A655A"/>
    <w:rsid w:val="008B0E68"/>
    <w:rsid w:val="008B40DC"/>
    <w:rsid w:val="008C179B"/>
    <w:rsid w:val="008C265A"/>
    <w:rsid w:val="008C3003"/>
    <w:rsid w:val="008C5038"/>
    <w:rsid w:val="008C523D"/>
    <w:rsid w:val="008D028A"/>
    <w:rsid w:val="008D153B"/>
    <w:rsid w:val="008D2305"/>
    <w:rsid w:val="008D2A0A"/>
    <w:rsid w:val="008D31DF"/>
    <w:rsid w:val="008D36B0"/>
    <w:rsid w:val="008D403B"/>
    <w:rsid w:val="008D540C"/>
    <w:rsid w:val="008D5F2C"/>
    <w:rsid w:val="008E1768"/>
    <w:rsid w:val="008E470F"/>
    <w:rsid w:val="008E67AC"/>
    <w:rsid w:val="008E6801"/>
    <w:rsid w:val="008F39E0"/>
    <w:rsid w:val="008F722B"/>
    <w:rsid w:val="009027A5"/>
    <w:rsid w:val="00904244"/>
    <w:rsid w:val="0091091C"/>
    <w:rsid w:val="00910D8F"/>
    <w:rsid w:val="009138F2"/>
    <w:rsid w:val="0092122E"/>
    <w:rsid w:val="00921313"/>
    <w:rsid w:val="009237AA"/>
    <w:rsid w:val="009256F0"/>
    <w:rsid w:val="009264BC"/>
    <w:rsid w:val="009317A8"/>
    <w:rsid w:val="009328EF"/>
    <w:rsid w:val="00934304"/>
    <w:rsid w:val="00934C9D"/>
    <w:rsid w:val="0093629C"/>
    <w:rsid w:val="00936380"/>
    <w:rsid w:val="00936458"/>
    <w:rsid w:val="00945D5A"/>
    <w:rsid w:val="0094665B"/>
    <w:rsid w:val="0095386A"/>
    <w:rsid w:val="00967227"/>
    <w:rsid w:val="00972E83"/>
    <w:rsid w:val="00973A09"/>
    <w:rsid w:val="009769A3"/>
    <w:rsid w:val="00983B4C"/>
    <w:rsid w:val="0098456A"/>
    <w:rsid w:val="00985198"/>
    <w:rsid w:val="00986E5C"/>
    <w:rsid w:val="00987A79"/>
    <w:rsid w:val="00991A07"/>
    <w:rsid w:val="00995E3E"/>
    <w:rsid w:val="00995FA3"/>
    <w:rsid w:val="00996CBE"/>
    <w:rsid w:val="009A21F1"/>
    <w:rsid w:val="009A59EB"/>
    <w:rsid w:val="009A7892"/>
    <w:rsid w:val="009B1F09"/>
    <w:rsid w:val="009B3B66"/>
    <w:rsid w:val="009B743F"/>
    <w:rsid w:val="009C2C8E"/>
    <w:rsid w:val="009D0EEA"/>
    <w:rsid w:val="009D4118"/>
    <w:rsid w:val="009D4608"/>
    <w:rsid w:val="009D4618"/>
    <w:rsid w:val="009D47A0"/>
    <w:rsid w:val="009E0145"/>
    <w:rsid w:val="009E326E"/>
    <w:rsid w:val="009E6558"/>
    <w:rsid w:val="009E7643"/>
    <w:rsid w:val="009F4FFA"/>
    <w:rsid w:val="009F5AA2"/>
    <w:rsid w:val="009F6BEE"/>
    <w:rsid w:val="00A06355"/>
    <w:rsid w:val="00A12B78"/>
    <w:rsid w:val="00A138BA"/>
    <w:rsid w:val="00A145CB"/>
    <w:rsid w:val="00A16553"/>
    <w:rsid w:val="00A16AE8"/>
    <w:rsid w:val="00A177D7"/>
    <w:rsid w:val="00A3364F"/>
    <w:rsid w:val="00A336EA"/>
    <w:rsid w:val="00A34F58"/>
    <w:rsid w:val="00A36C3F"/>
    <w:rsid w:val="00A509D9"/>
    <w:rsid w:val="00A55053"/>
    <w:rsid w:val="00A6244E"/>
    <w:rsid w:val="00A62673"/>
    <w:rsid w:val="00A66C93"/>
    <w:rsid w:val="00A66C9F"/>
    <w:rsid w:val="00A71BD1"/>
    <w:rsid w:val="00A7579D"/>
    <w:rsid w:val="00A75DC0"/>
    <w:rsid w:val="00A76590"/>
    <w:rsid w:val="00A7696A"/>
    <w:rsid w:val="00A77BAE"/>
    <w:rsid w:val="00A77BF0"/>
    <w:rsid w:val="00A80193"/>
    <w:rsid w:val="00A80B9E"/>
    <w:rsid w:val="00A83E92"/>
    <w:rsid w:val="00A85BBB"/>
    <w:rsid w:val="00A85C55"/>
    <w:rsid w:val="00A86AA4"/>
    <w:rsid w:val="00A91182"/>
    <w:rsid w:val="00A92FAE"/>
    <w:rsid w:val="00A9674A"/>
    <w:rsid w:val="00A97D70"/>
    <w:rsid w:val="00A97DA4"/>
    <w:rsid w:val="00AA1579"/>
    <w:rsid w:val="00AA31DD"/>
    <w:rsid w:val="00AA3769"/>
    <w:rsid w:val="00AB086C"/>
    <w:rsid w:val="00AB1E35"/>
    <w:rsid w:val="00AB4CF8"/>
    <w:rsid w:val="00AB4DC5"/>
    <w:rsid w:val="00AC0BF7"/>
    <w:rsid w:val="00AD10AF"/>
    <w:rsid w:val="00AD1E64"/>
    <w:rsid w:val="00AE373A"/>
    <w:rsid w:val="00AE6F08"/>
    <w:rsid w:val="00AE7374"/>
    <w:rsid w:val="00AE7565"/>
    <w:rsid w:val="00AF2F4C"/>
    <w:rsid w:val="00AF31D9"/>
    <w:rsid w:val="00AF5D23"/>
    <w:rsid w:val="00B00172"/>
    <w:rsid w:val="00B006F6"/>
    <w:rsid w:val="00B036FF"/>
    <w:rsid w:val="00B037AA"/>
    <w:rsid w:val="00B24B1A"/>
    <w:rsid w:val="00B25457"/>
    <w:rsid w:val="00B30A56"/>
    <w:rsid w:val="00B31545"/>
    <w:rsid w:val="00B34AB6"/>
    <w:rsid w:val="00B35DE3"/>
    <w:rsid w:val="00B43981"/>
    <w:rsid w:val="00B46E49"/>
    <w:rsid w:val="00B53248"/>
    <w:rsid w:val="00B541E9"/>
    <w:rsid w:val="00B54789"/>
    <w:rsid w:val="00B60879"/>
    <w:rsid w:val="00B61D03"/>
    <w:rsid w:val="00B62040"/>
    <w:rsid w:val="00B6654A"/>
    <w:rsid w:val="00B72447"/>
    <w:rsid w:val="00B75277"/>
    <w:rsid w:val="00B779A7"/>
    <w:rsid w:val="00B80122"/>
    <w:rsid w:val="00B806AA"/>
    <w:rsid w:val="00B80C7C"/>
    <w:rsid w:val="00B80DCA"/>
    <w:rsid w:val="00B81184"/>
    <w:rsid w:val="00B82C00"/>
    <w:rsid w:val="00B82CD4"/>
    <w:rsid w:val="00B86634"/>
    <w:rsid w:val="00B87B10"/>
    <w:rsid w:val="00B927A3"/>
    <w:rsid w:val="00B92B81"/>
    <w:rsid w:val="00B940EE"/>
    <w:rsid w:val="00B942BD"/>
    <w:rsid w:val="00B96142"/>
    <w:rsid w:val="00BA125B"/>
    <w:rsid w:val="00BA2B21"/>
    <w:rsid w:val="00BA554B"/>
    <w:rsid w:val="00BB007F"/>
    <w:rsid w:val="00BB0CEF"/>
    <w:rsid w:val="00BB14E1"/>
    <w:rsid w:val="00BB1843"/>
    <w:rsid w:val="00BB2897"/>
    <w:rsid w:val="00BB313E"/>
    <w:rsid w:val="00BB409D"/>
    <w:rsid w:val="00BB5357"/>
    <w:rsid w:val="00BB77B6"/>
    <w:rsid w:val="00BC1E39"/>
    <w:rsid w:val="00BC24B9"/>
    <w:rsid w:val="00BC44A3"/>
    <w:rsid w:val="00BC502B"/>
    <w:rsid w:val="00BC723D"/>
    <w:rsid w:val="00BC7E8B"/>
    <w:rsid w:val="00BD0A15"/>
    <w:rsid w:val="00BD5542"/>
    <w:rsid w:val="00BD617E"/>
    <w:rsid w:val="00BD6B2D"/>
    <w:rsid w:val="00BD6FC6"/>
    <w:rsid w:val="00BE27BC"/>
    <w:rsid w:val="00BE4A25"/>
    <w:rsid w:val="00BE4DDE"/>
    <w:rsid w:val="00BE7103"/>
    <w:rsid w:val="00BF2A29"/>
    <w:rsid w:val="00BF7719"/>
    <w:rsid w:val="00BF7BB5"/>
    <w:rsid w:val="00C02BD2"/>
    <w:rsid w:val="00C03CAE"/>
    <w:rsid w:val="00C04380"/>
    <w:rsid w:val="00C04CAC"/>
    <w:rsid w:val="00C108C0"/>
    <w:rsid w:val="00C11C5D"/>
    <w:rsid w:val="00C20392"/>
    <w:rsid w:val="00C264B6"/>
    <w:rsid w:val="00C278CC"/>
    <w:rsid w:val="00C34DB6"/>
    <w:rsid w:val="00C356F5"/>
    <w:rsid w:val="00C36034"/>
    <w:rsid w:val="00C37706"/>
    <w:rsid w:val="00C4310C"/>
    <w:rsid w:val="00C43663"/>
    <w:rsid w:val="00C50237"/>
    <w:rsid w:val="00C52D87"/>
    <w:rsid w:val="00C6261B"/>
    <w:rsid w:val="00C63971"/>
    <w:rsid w:val="00C63E95"/>
    <w:rsid w:val="00C6724B"/>
    <w:rsid w:val="00C734B5"/>
    <w:rsid w:val="00C747EF"/>
    <w:rsid w:val="00C75DB8"/>
    <w:rsid w:val="00C77603"/>
    <w:rsid w:val="00C7785F"/>
    <w:rsid w:val="00C77FB9"/>
    <w:rsid w:val="00C804F8"/>
    <w:rsid w:val="00C839A6"/>
    <w:rsid w:val="00C90EA0"/>
    <w:rsid w:val="00C93F10"/>
    <w:rsid w:val="00C95674"/>
    <w:rsid w:val="00CA02A8"/>
    <w:rsid w:val="00CA0AED"/>
    <w:rsid w:val="00CA1176"/>
    <w:rsid w:val="00CA1694"/>
    <w:rsid w:val="00CA1C7C"/>
    <w:rsid w:val="00CA2008"/>
    <w:rsid w:val="00CA475A"/>
    <w:rsid w:val="00CB6D19"/>
    <w:rsid w:val="00CC4311"/>
    <w:rsid w:val="00CC58DF"/>
    <w:rsid w:val="00CC5D86"/>
    <w:rsid w:val="00CC6827"/>
    <w:rsid w:val="00CC7721"/>
    <w:rsid w:val="00CD14C5"/>
    <w:rsid w:val="00CD162B"/>
    <w:rsid w:val="00CD3FAB"/>
    <w:rsid w:val="00CD4296"/>
    <w:rsid w:val="00CE1368"/>
    <w:rsid w:val="00CE17CA"/>
    <w:rsid w:val="00CE41C2"/>
    <w:rsid w:val="00CE7317"/>
    <w:rsid w:val="00CE7696"/>
    <w:rsid w:val="00D011F0"/>
    <w:rsid w:val="00D014E9"/>
    <w:rsid w:val="00D021AD"/>
    <w:rsid w:val="00D0261E"/>
    <w:rsid w:val="00D02AB7"/>
    <w:rsid w:val="00D02C13"/>
    <w:rsid w:val="00D03977"/>
    <w:rsid w:val="00D03CF3"/>
    <w:rsid w:val="00D04664"/>
    <w:rsid w:val="00D06737"/>
    <w:rsid w:val="00D0750C"/>
    <w:rsid w:val="00D07A02"/>
    <w:rsid w:val="00D07DDC"/>
    <w:rsid w:val="00D1153B"/>
    <w:rsid w:val="00D13D5B"/>
    <w:rsid w:val="00D16072"/>
    <w:rsid w:val="00D16FDF"/>
    <w:rsid w:val="00D203D5"/>
    <w:rsid w:val="00D20463"/>
    <w:rsid w:val="00D21B73"/>
    <w:rsid w:val="00D24044"/>
    <w:rsid w:val="00D266A0"/>
    <w:rsid w:val="00D307B9"/>
    <w:rsid w:val="00D322C7"/>
    <w:rsid w:val="00D34349"/>
    <w:rsid w:val="00D3461D"/>
    <w:rsid w:val="00D372D2"/>
    <w:rsid w:val="00D41B50"/>
    <w:rsid w:val="00D44B99"/>
    <w:rsid w:val="00D53C86"/>
    <w:rsid w:val="00D567E7"/>
    <w:rsid w:val="00D56F03"/>
    <w:rsid w:val="00D57755"/>
    <w:rsid w:val="00D60157"/>
    <w:rsid w:val="00D70F39"/>
    <w:rsid w:val="00D71D19"/>
    <w:rsid w:val="00D72000"/>
    <w:rsid w:val="00D7343B"/>
    <w:rsid w:val="00D81776"/>
    <w:rsid w:val="00D82A3F"/>
    <w:rsid w:val="00D84A55"/>
    <w:rsid w:val="00D917A4"/>
    <w:rsid w:val="00D967D9"/>
    <w:rsid w:val="00D969F7"/>
    <w:rsid w:val="00DA0208"/>
    <w:rsid w:val="00DA1BEB"/>
    <w:rsid w:val="00DA4E98"/>
    <w:rsid w:val="00DA5068"/>
    <w:rsid w:val="00DA5AB9"/>
    <w:rsid w:val="00DA69CC"/>
    <w:rsid w:val="00DA6F9C"/>
    <w:rsid w:val="00DB3031"/>
    <w:rsid w:val="00DB3628"/>
    <w:rsid w:val="00DC0A44"/>
    <w:rsid w:val="00DC1B36"/>
    <w:rsid w:val="00DD419B"/>
    <w:rsid w:val="00DE2094"/>
    <w:rsid w:val="00DE3476"/>
    <w:rsid w:val="00DE5AD0"/>
    <w:rsid w:val="00DF02B8"/>
    <w:rsid w:val="00DF30B3"/>
    <w:rsid w:val="00DF5608"/>
    <w:rsid w:val="00DF742E"/>
    <w:rsid w:val="00E00762"/>
    <w:rsid w:val="00E00F91"/>
    <w:rsid w:val="00E04AED"/>
    <w:rsid w:val="00E04B7A"/>
    <w:rsid w:val="00E10165"/>
    <w:rsid w:val="00E22AA0"/>
    <w:rsid w:val="00E308AA"/>
    <w:rsid w:val="00E30963"/>
    <w:rsid w:val="00E309C5"/>
    <w:rsid w:val="00E36B0A"/>
    <w:rsid w:val="00E402E5"/>
    <w:rsid w:val="00E41581"/>
    <w:rsid w:val="00E4223B"/>
    <w:rsid w:val="00E431F9"/>
    <w:rsid w:val="00E43625"/>
    <w:rsid w:val="00E45829"/>
    <w:rsid w:val="00E51401"/>
    <w:rsid w:val="00E52DA9"/>
    <w:rsid w:val="00E53B8A"/>
    <w:rsid w:val="00E54FA4"/>
    <w:rsid w:val="00E5534B"/>
    <w:rsid w:val="00E60F86"/>
    <w:rsid w:val="00E70977"/>
    <w:rsid w:val="00E710EA"/>
    <w:rsid w:val="00E72730"/>
    <w:rsid w:val="00E72F62"/>
    <w:rsid w:val="00E73B60"/>
    <w:rsid w:val="00E7543B"/>
    <w:rsid w:val="00E83B03"/>
    <w:rsid w:val="00E87D73"/>
    <w:rsid w:val="00E90054"/>
    <w:rsid w:val="00E913BC"/>
    <w:rsid w:val="00E95F6C"/>
    <w:rsid w:val="00E9793A"/>
    <w:rsid w:val="00EB43C4"/>
    <w:rsid w:val="00EB5166"/>
    <w:rsid w:val="00EB56BC"/>
    <w:rsid w:val="00EC13A1"/>
    <w:rsid w:val="00EC36FC"/>
    <w:rsid w:val="00EC64BD"/>
    <w:rsid w:val="00ED306A"/>
    <w:rsid w:val="00ED363E"/>
    <w:rsid w:val="00ED4DEE"/>
    <w:rsid w:val="00ED4E55"/>
    <w:rsid w:val="00ED505E"/>
    <w:rsid w:val="00ED55E6"/>
    <w:rsid w:val="00ED605A"/>
    <w:rsid w:val="00ED64B6"/>
    <w:rsid w:val="00EE316F"/>
    <w:rsid w:val="00EE4361"/>
    <w:rsid w:val="00EE51DD"/>
    <w:rsid w:val="00EE6783"/>
    <w:rsid w:val="00EF4FA9"/>
    <w:rsid w:val="00EF62B7"/>
    <w:rsid w:val="00EF67B2"/>
    <w:rsid w:val="00EF6B7E"/>
    <w:rsid w:val="00EF7D7D"/>
    <w:rsid w:val="00F00744"/>
    <w:rsid w:val="00F03B66"/>
    <w:rsid w:val="00F041DF"/>
    <w:rsid w:val="00F06116"/>
    <w:rsid w:val="00F11D1D"/>
    <w:rsid w:val="00F138D0"/>
    <w:rsid w:val="00F1534A"/>
    <w:rsid w:val="00F173CF"/>
    <w:rsid w:val="00F23493"/>
    <w:rsid w:val="00F336A3"/>
    <w:rsid w:val="00F34B17"/>
    <w:rsid w:val="00F361B4"/>
    <w:rsid w:val="00F42E17"/>
    <w:rsid w:val="00F43ECE"/>
    <w:rsid w:val="00F4673D"/>
    <w:rsid w:val="00F47AA4"/>
    <w:rsid w:val="00F510FB"/>
    <w:rsid w:val="00F54CB3"/>
    <w:rsid w:val="00F54D44"/>
    <w:rsid w:val="00F56843"/>
    <w:rsid w:val="00F56E45"/>
    <w:rsid w:val="00F61BCD"/>
    <w:rsid w:val="00F62224"/>
    <w:rsid w:val="00F64AEF"/>
    <w:rsid w:val="00F65339"/>
    <w:rsid w:val="00F668C3"/>
    <w:rsid w:val="00F70382"/>
    <w:rsid w:val="00F754E9"/>
    <w:rsid w:val="00F755D1"/>
    <w:rsid w:val="00F75CBE"/>
    <w:rsid w:val="00F777EC"/>
    <w:rsid w:val="00F808FA"/>
    <w:rsid w:val="00F8149E"/>
    <w:rsid w:val="00F85084"/>
    <w:rsid w:val="00F86681"/>
    <w:rsid w:val="00F868F9"/>
    <w:rsid w:val="00F87F25"/>
    <w:rsid w:val="00F922F6"/>
    <w:rsid w:val="00F941B5"/>
    <w:rsid w:val="00F94807"/>
    <w:rsid w:val="00F95720"/>
    <w:rsid w:val="00F95EAE"/>
    <w:rsid w:val="00FA5C32"/>
    <w:rsid w:val="00FA61F3"/>
    <w:rsid w:val="00FA66B5"/>
    <w:rsid w:val="00FB1D53"/>
    <w:rsid w:val="00FB266C"/>
    <w:rsid w:val="00FB2AE2"/>
    <w:rsid w:val="00FB3659"/>
    <w:rsid w:val="00FB6CDD"/>
    <w:rsid w:val="00FB6E6D"/>
    <w:rsid w:val="00FC37E5"/>
    <w:rsid w:val="00FC6BD5"/>
    <w:rsid w:val="00FD1402"/>
    <w:rsid w:val="00FD17D5"/>
    <w:rsid w:val="00FD3D86"/>
    <w:rsid w:val="00FD5D7D"/>
    <w:rsid w:val="00FD7CD3"/>
    <w:rsid w:val="00FE37E5"/>
    <w:rsid w:val="00FE7938"/>
    <w:rsid w:val="00FF23DA"/>
    <w:rsid w:val="00FF3427"/>
    <w:rsid w:val="00FF4528"/>
    <w:rsid w:val="00FF4AEC"/>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B2B87B-A849-44B2-9C55-0C40EE37E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032C"/>
    <w:pPr>
      <w:spacing w:after="0" w:line="240"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C032C"/>
    <w:rPr>
      <w:color w:val="0563C1"/>
      <w:u w:val="single"/>
    </w:rPr>
  </w:style>
  <w:style w:type="paragraph" w:customStyle="1" w:styleId="Default">
    <w:name w:val="Default"/>
    <w:rsid w:val="00BB0CE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nrada.gov.ua/spilnyj-akt-uzgodzhennya-3-vysvitlennya-zasobamy-masovoyi-informatsiyi-temy-uchasti-ditej-u-zbrojnyh-konflikta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3676</Words>
  <Characters>2096</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Мовчан Павлина Павлівна</dc:creator>
  <cp:keywords/>
  <dc:description/>
  <cp:lastModifiedBy>Мазарська Ганна Євгеніївна</cp:lastModifiedBy>
  <cp:revision>3</cp:revision>
  <dcterms:created xsi:type="dcterms:W3CDTF">2018-12-11T13:36:00Z</dcterms:created>
  <dcterms:modified xsi:type="dcterms:W3CDTF">2018-12-11T13:37:00Z</dcterms:modified>
</cp:coreProperties>
</file>