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AFC" w:rsidRDefault="00D54AFC" w:rsidP="00334FCF">
      <w:pPr>
        <w:pStyle w:val="a4"/>
        <w:rPr>
          <w:lang w:val="uk-UA"/>
        </w:rPr>
      </w:pPr>
      <w:bookmarkStart w:id="0" w:name="_GoBack"/>
      <w:bookmarkEnd w:id="0"/>
    </w:p>
    <w:p w:rsidR="00D54AFC" w:rsidRDefault="00D54AFC" w:rsidP="00334FCF">
      <w:pPr>
        <w:pStyle w:val="a4"/>
        <w:rPr>
          <w:lang w:val="uk-UA"/>
        </w:rPr>
      </w:pPr>
    </w:p>
    <w:p w:rsidR="00334FCF" w:rsidRDefault="00334FCF" w:rsidP="00334FCF">
      <w:pPr>
        <w:pStyle w:val="a4"/>
        <w:ind w:left="5664"/>
        <w:rPr>
          <w:lang w:val="uk-UA"/>
        </w:rPr>
      </w:pPr>
    </w:p>
    <w:p w:rsidR="00334FCF" w:rsidRPr="009522F1" w:rsidRDefault="00334FCF" w:rsidP="00334FCF">
      <w:pPr>
        <w:pStyle w:val="a4"/>
        <w:ind w:left="5664"/>
        <w:rPr>
          <w:sz w:val="28"/>
          <w:lang w:val="uk-UA"/>
        </w:rPr>
      </w:pPr>
    </w:p>
    <w:p w:rsidR="00334FCF" w:rsidRPr="009522F1" w:rsidRDefault="00334FCF" w:rsidP="00334FCF">
      <w:pPr>
        <w:pStyle w:val="a4"/>
        <w:ind w:left="5664"/>
        <w:rPr>
          <w:sz w:val="28"/>
          <w:lang w:val="uk-UA"/>
        </w:rPr>
      </w:pPr>
      <w:r w:rsidRPr="009522F1">
        <w:rPr>
          <w:sz w:val="28"/>
          <w:lang w:val="uk-UA"/>
        </w:rPr>
        <w:t>ЗАТВЕРДЖЕНО:</w:t>
      </w:r>
    </w:p>
    <w:p w:rsidR="00334FCF" w:rsidRPr="009522F1" w:rsidRDefault="00334FCF" w:rsidP="00334FCF">
      <w:pPr>
        <w:pStyle w:val="a4"/>
        <w:ind w:left="5664"/>
        <w:rPr>
          <w:sz w:val="28"/>
          <w:lang w:val="uk-UA"/>
        </w:rPr>
      </w:pPr>
      <w:r w:rsidRPr="009522F1">
        <w:rPr>
          <w:sz w:val="28"/>
          <w:lang w:val="uk-UA"/>
        </w:rPr>
        <w:t>Рішенням Позачергових Загальних Зборів членів Громадської Організації «Європейський вибір»</w:t>
      </w:r>
    </w:p>
    <w:p w:rsidR="00334FCF" w:rsidRPr="009522F1" w:rsidRDefault="00334FCF" w:rsidP="00334FCF">
      <w:pPr>
        <w:pStyle w:val="a4"/>
        <w:ind w:left="5664"/>
        <w:rPr>
          <w:sz w:val="28"/>
          <w:lang w:val="uk-UA"/>
        </w:rPr>
      </w:pPr>
      <w:r w:rsidRPr="009522F1">
        <w:rPr>
          <w:sz w:val="28"/>
          <w:lang w:val="uk-UA"/>
        </w:rPr>
        <w:t xml:space="preserve">Протокол  </w:t>
      </w:r>
      <w:r w:rsidRPr="009522F1">
        <w:rPr>
          <w:sz w:val="28"/>
        </w:rPr>
        <w:t>#</w:t>
      </w:r>
      <w:r w:rsidRPr="009522F1">
        <w:rPr>
          <w:sz w:val="28"/>
          <w:lang w:val="uk-UA"/>
        </w:rPr>
        <w:t>1  від 10 12 2016</w:t>
      </w: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Default="00D54AFC" w:rsidP="00334FCF">
      <w:pPr>
        <w:pStyle w:val="a4"/>
        <w:rPr>
          <w:lang w:val="uk-UA"/>
        </w:rPr>
      </w:pPr>
    </w:p>
    <w:p w:rsidR="00D54AFC" w:rsidRPr="009522F1" w:rsidRDefault="00D54AFC" w:rsidP="00334FCF">
      <w:pPr>
        <w:pStyle w:val="a4"/>
        <w:jc w:val="center"/>
        <w:rPr>
          <w:b/>
          <w:sz w:val="48"/>
          <w:lang w:val="uk-UA"/>
        </w:rPr>
      </w:pPr>
    </w:p>
    <w:p w:rsidR="00D54AFC" w:rsidRPr="009522F1" w:rsidRDefault="00D54AFC" w:rsidP="00334FCF">
      <w:pPr>
        <w:pStyle w:val="a4"/>
        <w:jc w:val="center"/>
        <w:rPr>
          <w:b/>
          <w:sz w:val="48"/>
          <w:lang w:val="uk-UA"/>
        </w:rPr>
      </w:pPr>
      <w:r w:rsidRPr="009522F1">
        <w:rPr>
          <w:b/>
          <w:sz w:val="48"/>
          <w:lang w:val="uk-UA"/>
        </w:rPr>
        <w:t>СТАТУТ</w:t>
      </w:r>
    </w:p>
    <w:p w:rsidR="00D54AFC" w:rsidRPr="009522F1" w:rsidRDefault="00D54AFC" w:rsidP="00334FCF">
      <w:pPr>
        <w:pStyle w:val="a4"/>
        <w:jc w:val="center"/>
        <w:rPr>
          <w:b/>
          <w:sz w:val="48"/>
          <w:lang w:val="uk-UA"/>
        </w:rPr>
      </w:pPr>
      <w:r w:rsidRPr="009522F1">
        <w:rPr>
          <w:b/>
          <w:sz w:val="48"/>
          <w:lang w:val="uk-UA"/>
        </w:rPr>
        <w:t xml:space="preserve">Громадської організації </w:t>
      </w:r>
      <w:r w:rsidR="00334FCF" w:rsidRPr="009522F1">
        <w:rPr>
          <w:b/>
          <w:sz w:val="48"/>
        </w:rPr>
        <w:br/>
      </w:r>
      <w:r w:rsidRPr="009522F1">
        <w:rPr>
          <w:b/>
          <w:sz w:val="48"/>
          <w:lang w:val="uk-UA"/>
        </w:rPr>
        <w:t>«Європейський вибір»</w:t>
      </w:r>
    </w:p>
    <w:p w:rsidR="00D54AFC" w:rsidRDefault="00D54AFC" w:rsidP="00334FCF">
      <w:pPr>
        <w:pStyle w:val="a4"/>
        <w:rPr>
          <w:lang w:val="uk-UA"/>
        </w:rPr>
      </w:pPr>
    </w:p>
    <w:p w:rsidR="00D54AFC" w:rsidRPr="0011124F" w:rsidRDefault="00D54AFC"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11124F" w:rsidRDefault="00334FCF" w:rsidP="00334FCF">
      <w:pPr>
        <w:pStyle w:val="a4"/>
      </w:pPr>
    </w:p>
    <w:p w:rsidR="00334FCF" w:rsidRPr="00B15756" w:rsidRDefault="009522F1" w:rsidP="00334FCF">
      <w:pPr>
        <w:pStyle w:val="a4"/>
      </w:pPr>
      <w:r w:rsidRPr="00B15756">
        <w:t xml:space="preserve"> </w:t>
      </w:r>
    </w:p>
    <w:p w:rsidR="009522F1" w:rsidRPr="00B15756" w:rsidRDefault="009522F1" w:rsidP="00334FCF">
      <w:pPr>
        <w:pStyle w:val="a4"/>
      </w:pPr>
    </w:p>
    <w:p w:rsidR="009522F1" w:rsidRPr="00B15756" w:rsidRDefault="009522F1" w:rsidP="00334FCF">
      <w:pPr>
        <w:pStyle w:val="a4"/>
      </w:pPr>
    </w:p>
    <w:p w:rsidR="009522F1" w:rsidRPr="00B15756" w:rsidRDefault="009522F1" w:rsidP="00334FCF">
      <w:pPr>
        <w:pStyle w:val="a4"/>
      </w:pPr>
    </w:p>
    <w:p w:rsidR="00334FCF" w:rsidRPr="00B15756" w:rsidRDefault="009522F1" w:rsidP="00334FCF">
      <w:pPr>
        <w:pStyle w:val="a4"/>
      </w:pPr>
      <w:r w:rsidRPr="00B15756">
        <w:t xml:space="preserve"> </w:t>
      </w:r>
    </w:p>
    <w:p w:rsidR="009522F1" w:rsidRPr="0011124F" w:rsidRDefault="009522F1" w:rsidP="00334FCF">
      <w:pPr>
        <w:pStyle w:val="a4"/>
      </w:pPr>
    </w:p>
    <w:p w:rsidR="00D54AFC" w:rsidRDefault="00D54AFC" w:rsidP="00334FCF">
      <w:pPr>
        <w:pStyle w:val="a4"/>
        <w:jc w:val="center"/>
        <w:rPr>
          <w:lang w:val="uk-UA"/>
        </w:rPr>
      </w:pPr>
      <w:r>
        <w:rPr>
          <w:lang w:val="uk-UA"/>
        </w:rPr>
        <w:t>Кременчук</w:t>
      </w:r>
      <w:r w:rsidR="00334FCF" w:rsidRPr="00B15756">
        <w:t xml:space="preserve"> </w:t>
      </w:r>
      <w:r>
        <w:rPr>
          <w:lang w:val="uk-UA"/>
        </w:rPr>
        <w:t>- 2016</w:t>
      </w:r>
    </w:p>
    <w:p w:rsidR="00D54AFC" w:rsidRDefault="00D54AFC" w:rsidP="00334FCF">
      <w:pPr>
        <w:pStyle w:val="a4"/>
        <w:rPr>
          <w:lang w:val="uk-UA"/>
        </w:rPr>
      </w:pPr>
    </w:p>
    <w:p w:rsidR="00D54AFC" w:rsidRPr="00B15756" w:rsidRDefault="00334FCF" w:rsidP="00334FCF">
      <w:pPr>
        <w:pStyle w:val="a4"/>
      </w:pPr>
      <w:r w:rsidRPr="00B15756">
        <w:lastRenderedPageBreak/>
        <w:t xml:space="preserve"> </w:t>
      </w:r>
    </w:p>
    <w:p w:rsidR="00B02A8C" w:rsidRPr="0011124F" w:rsidRDefault="001120D5" w:rsidP="00334FCF">
      <w:pPr>
        <w:pStyle w:val="a4"/>
        <w:rPr>
          <w:b/>
          <w:sz w:val="24"/>
          <w:lang w:val="uk-UA"/>
        </w:rPr>
      </w:pPr>
      <w:r w:rsidRPr="0011124F">
        <w:rPr>
          <w:b/>
          <w:sz w:val="24"/>
          <w:lang w:val="uk-UA"/>
        </w:rPr>
        <w:t xml:space="preserve">Стаття 1.  </w:t>
      </w:r>
      <w:r w:rsidR="008661F4" w:rsidRPr="0011124F">
        <w:rPr>
          <w:b/>
          <w:sz w:val="24"/>
          <w:lang w:val="uk-UA"/>
        </w:rPr>
        <w:t>Загальні  Полож</w:t>
      </w:r>
      <w:r w:rsidRPr="0011124F">
        <w:rPr>
          <w:b/>
          <w:sz w:val="24"/>
          <w:lang w:val="uk-UA"/>
        </w:rPr>
        <w:t>ення</w:t>
      </w:r>
    </w:p>
    <w:p w:rsidR="00334FCF" w:rsidRPr="00B15756" w:rsidRDefault="00334FCF" w:rsidP="00334FCF">
      <w:pPr>
        <w:pStyle w:val="a4"/>
        <w:rPr>
          <w:sz w:val="24"/>
        </w:rPr>
      </w:pPr>
    </w:p>
    <w:p w:rsidR="001120D5" w:rsidRPr="0011124F" w:rsidRDefault="00B15756" w:rsidP="00334FCF">
      <w:pPr>
        <w:pStyle w:val="a4"/>
        <w:jc w:val="both"/>
        <w:rPr>
          <w:sz w:val="24"/>
          <w:lang w:val="uk-UA"/>
        </w:rPr>
      </w:pPr>
      <w:r w:rsidRPr="00B15756">
        <w:rPr>
          <w:sz w:val="24"/>
        </w:rPr>
        <w:t xml:space="preserve">1.1 </w:t>
      </w:r>
      <w:r w:rsidR="001120D5" w:rsidRPr="0011124F">
        <w:rPr>
          <w:sz w:val="24"/>
          <w:lang w:val="uk-UA"/>
        </w:rPr>
        <w:t xml:space="preserve">Громадська організація «Європейський </w:t>
      </w:r>
      <w:proofErr w:type="gramStart"/>
      <w:r w:rsidR="001120D5" w:rsidRPr="0011124F">
        <w:rPr>
          <w:sz w:val="24"/>
          <w:lang w:val="uk-UA"/>
        </w:rPr>
        <w:t>вибір»  (</w:t>
      </w:r>
      <w:proofErr w:type="gramEnd"/>
      <w:r w:rsidR="001120D5" w:rsidRPr="0011124F">
        <w:rPr>
          <w:sz w:val="24"/>
          <w:lang w:val="uk-UA"/>
        </w:rPr>
        <w:t xml:space="preserve"> в подальшому ГО «Європейський вибір) є правонаступником всіх прав, обов’язків Фізкультурно-оздоровчого  клубу «Білий Орел», зареєстрованого за номером  128 Кременчуцькою радою народних депутатів 10-44-Р від 03.09.1996року.</w:t>
      </w:r>
      <w:r w:rsidR="008661F4" w:rsidRPr="0011124F">
        <w:rPr>
          <w:sz w:val="24"/>
          <w:lang w:val="uk-UA"/>
        </w:rPr>
        <w:t xml:space="preserve"> </w:t>
      </w:r>
      <w:r w:rsidR="00571FAF">
        <w:rPr>
          <w:sz w:val="24"/>
          <w:lang w:val="uk-UA"/>
        </w:rPr>
        <w:br/>
      </w:r>
      <w:r w:rsidR="00571FAF">
        <w:rPr>
          <w:sz w:val="24"/>
          <w:lang w:val="uk-UA"/>
        </w:rPr>
        <w:br/>
      </w:r>
      <w:r w:rsidR="00571FAF" w:rsidRPr="00B15756">
        <w:rPr>
          <w:sz w:val="24"/>
        </w:rPr>
        <w:t>1.</w:t>
      </w:r>
      <w:r w:rsidR="00571FAF">
        <w:rPr>
          <w:sz w:val="24"/>
          <w:lang w:val="uk-UA"/>
        </w:rPr>
        <w:t>2</w:t>
      </w:r>
      <w:r w:rsidR="00571FAF" w:rsidRPr="00B15756">
        <w:rPr>
          <w:sz w:val="24"/>
        </w:rPr>
        <w:t xml:space="preserve"> </w:t>
      </w:r>
      <w:r w:rsidR="008661F4" w:rsidRPr="0011124F">
        <w:rPr>
          <w:sz w:val="24"/>
          <w:lang w:val="uk-UA"/>
        </w:rPr>
        <w:t>Н</w:t>
      </w:r>
      <w:r w:rsidR="001120D5" w:rsidRPr="0011124F">
        <w:rPr>
          <w:sz w:val="24"/>
          <w:lang w:val="uk-UA"/>
        </w:rPr>
        <w:t>азва  ГО «Європейський вибір»</w:t>
      </w:r>
      <w:r w:rsidR="008661F4" w:rsidRPr="0011124F">
        <w:rPr>
          <w:sz w:val="24"/>
          <w:lang w:val="uk-UA"/>
        </w:rPr>
        <w:t xml:space="preserve"> англійською </w:t>
      </w:r>
      <w:r w:rsidR="001120D5" w:rsidRPr="0011124F">
        <w:rPr>
          <w:sz w:val="24"/>
          <w:lang w:val="uk-UA"/>
        </w:rPr>
        <w:t xml:space="preserve"> - </w:t>
      </w:r>
      <w:r w:rsidR="001120D5" w:rsidRPr="0011124F">
        <w:rPr>
          <w:sz w:val="24"/>
          <w:lang w:val="en-US"/>
        </w:rPr>
        <w:t>NGO</w:t>
      </w:r>
      <w:r w:rsidR="001120D5" w:rsidRPr="0011124F">
        <w:rPr>
          <w:sz w:val="24"/>
          <w:lang w:val="uk-UA"/>
        </w:rPr>
        <w:t xml:space="preserve"> «</w:t>
      </w:r>
      <w:r w:rsidR="001120D5" w:rsidRPr="0011124F">
        <w:rPr>
          <w:sz w:val="24"/>
          <w:lang w:val="en-US"/>
        </w:rPr>
        <w:t>European</w:t>
      </w:r>
      <w:r w:rsidR="001120D5" w:rsidRPr="0011124F">
        <w:rPr>
          <w:sz w:val="24"/>
          <w:lang w:val="uk-UA"/>
        </w:rPr>
        <w:t xml:space="preserve"> </w:t>
      </w:r>
      <w:r w:rsidR="001120D5" w:rsidRPr="0011124F">
        <w:rPr>
          <w:sz w:val="24"/>
          <w:lang w:val="en-US"/>
        </w:rPr>
        <w:t>Choice</w:t>
      </w:r>
      <w:r w:rsidR="001120D5" w:rsidRPr="0011124F">
        <w:rPr>
          <w:sz w:val="24"/>
          <w:lang w:val="uk-UA"/>
        </w:rPr>
        <w:t>»</w:t>
      </w:r>
    </w:p>
    <w:p w:rsidR="001120D5" w:rsidRPr="0011124F" w:rsidRDefault="008661F4" w:rsidP="00334FCF">
      <w:pPr>
        <w:pStyle w:val="a4"/>
        <w:rPr>
          <w:sz w:val="24"/>
          <w:lang w:val="uk-UA"/>
        </w:rPr>
      </w:pPr>
      <w:r w:rsidRPr="0011124F">
        <w:rPr>
          <w:sz w:val="24"/>
          <w:lang w:val="uk-UA"/>
        </w:rPr>
        <w:t>ГО «Європейський вибір»  Здійснює свою діяльність  на демократичних засадах у відповідності  з Конституцією України, Законом України «Про громадські об’єднання», з іншим чинним законодавством України та на основі цього Статуту.</w:t>
      </w:r>
    </w:p>
    <w:p w:rsidR="008661F4" w:rsidRPr="0011124F" w:rsidRDefault="008661F4" w:rsidP="00334FCF">
      <w:pPr>
        <w:pStyle w:val="a4"/>
        <w:rPr>
          <w:sz w:val="24"/>
          <w:lang w:val="uk-UA"/>
        </w:rPr>
      </w:pPr>
    </w:p>
    <w:p w:rsidR="00B07D87" w:rsidRPr="0011124F" w:rsidRDefault="00B15756" w:rsidP="00334FCF">
      <w:pPr>
        <w:pStyle w:val="a4"/>
        <w:rPr>
          <w:sz w:val="24"/>
        </w:rPr>
      </w:pPr>
      <w:r w:rsidRPr="00B15756">
        <w:rPr>
          <w:sz w:val="24"/>
        </w:rPr>
        <w:t>1</w:t>
      </w:r>
      <w:r>
        <w:rPr>
          <w:sz w:val="24"/>
        </w:rPr>
        <w:t>.</w:t>
      </w:r>
      <w:r w:rsidR="00571FAF">
        <w:rPr>
          <w:sz w:val="24"/>
          <w:lang w:val="uk-UA"/>
        </w:rPr>
        <w:t>3</w:t>
      </w:r>
      <w:r w:rsidRPr="00B15756">
        <w:rPr>
          <w:sz w:val="24"/>
        </w:rPr>
        <w:t xml:space="preserve"> </w:t>
      </w:r>
      <w:r w:rsidR="00B07D87" w:rsidRPr="0011124F">
        <w:rPr>
          <w:sz w:val="24"/>
          <w:lang w:val="uk-UA"/>
        </w:rPr>
        <w:t xml:space="preserve">ГО «Європейський вибір» набуває статусу юридичної особи з </w:t>
      </w:r>
      <w:proofErr w:type="gramStart"/>
      <w:r w:rsidR="00B07D87" w:rsidRPr="0011124F">
        <w:rPr>
          <w:sz w:val="24"/>
          <w:lang w:val="uk-UA"/>
        </w:rPr>
        <w:t>моменту  внесення</w:t>
      </w:r>
      <w:proofErr w:type="gramEnd"/>
      <w:r w:rsidR="00B07D87" w:rsidRPr="0011124F">
        <w:rPr>
          <w:sz w:val="24"/>
          <w:lang w:val="uk-UA"/>
        </w:rPr>
        <w:t xml:space="preserve">  до Єдиного державного Реєстру  громадських організацій.</w:t>
      </w:r>
    </w:p>
    <w:p w:rsidR="00334FCF" w:rsidRPr="0011124F" w:rsidRDefault="00334FCF" w:rsidP="00334FCF">
      <w:pPr>
        <w:pStyle w:val="a4"/>
        <w:rPr>
          <w:sz w:val="24"/>
        </w:rPr>
      </w:pPr>
    </w:p>
    <w:p w:rsidR="00B07D87" w:rsidRPr="0011124F" w:rsidRDefault="00B15756" w:rsidP="00334FCF">
      <w:pPr>
        <w:pStyle w:val="a4"/>
        <w:rPr>
          <w:sz w:val="24"/>
          <w:lang w:val="uk-UA"/>
        </w:rPr>
      </w:pPr>
      <w:r w:rsidRPr="00B15756">
        <w:rPr>
          <w:sz w:val="24"/>
        </w:rPr>
        <w:t>1.</w:t>
      </w:r>
      <w:r w:rsidR="00571FAF">
        <w:rPr>
          <w:sz w:val="24"/>
          <w:lang w:val="uk-UA"/>
        </w:rPr>
        <w:t>4</w:t>
      </w:r>
      <w:r w:rsidRPr="00B15756">
        <w:rPr>
          <w:sz w:val="24"/>
        </w:rPr>
        <w:t xml:space="preserve"> </w:t>
      </w:r>
      <w:r w:rsidR="00B07D87" w:rsidRPr="0011124F">
        <w:rPr>
          <w:sz w:val="24"/>
          <w:lang w:val="uk-UA"/>
        </w:rPr>
        <w:t xml:space="preserve">ГО «Європейський </w:t>
      </w:r>
      <w:proofErr w:type="gramStart"/>
      <w:r w:rsidR="00B07D87" w:rsidRPr="0011124F">
        <w:rPr>
          <w:sz w:val="24"/>
          <w:lang w:val="uk-UA"/>
        </w:rPr>
        <w:t>вибір  має</w:t>
      </w:r>
      <w:proofErr w:type="gramEnd"/>
      <w:r w:rsidR="00B07D87" w:rsidRPr="0011124F">
        <w:rPr>
          <w:sz w:val="24"/>
          <w:lang w:val="uk-UA"/>
        </w:rPr>
        <w:t xml:space="preserve">  всі необхідні реквізити, атрибутику та символіку, згідно діючого  Законодавства Укра</w:t>
      </w:r>
      <w:r w:rsidR="00571FAF">
        <w:rPr>
          <w:sz w:val="24"/>
          <w:lang w:val="uk-UA"/>
        </w:rPr>
        <w:t>ї</w:t>
      </w:r>
      <w:r w:rsidR="00B07D87" w:rsidRPr="0011124F">
        <w:rPr>
          <w:sz w:val="24"/>
          <w:lang w:val="uk-UA"/>
        </w:rPr>
        <w:t>ни.</w:t>
      </w:r>
    </w:p>
    <w:p w:rsidR="00B07D87" w:rsidRPr="00571FAF" w:rsidRDefault="00B07D87" w:rsidP="00334FCF">
      <w:pPr>
        <w:pStyle w:val="a4"/>
        <w:rPr>
          <w:sz w:val="24"/>
        </w:rPr>
      </w:pPr>
    </w:p>
    <w:p w:rsidR="00B15756" w:rsidRPr="00571FAF" w:rsidRDefault="00B15756" w:rsidP="00334FCF">
      <w:pPr>
        <w:pStyle w:val="a4"/>
        <w:rPr>
          <w:sz w:val="24"/>
        </w:rPr>
      </w:pPr>
    </w:p>
    <w:p w:rsidR="00B15756" w:rsidRPr="00571FAF" w:rsidRDefault="00B15756" w:rsidP="00334FCF">
      <w:pPr>
        <w:pStyle w:val="a4"/>
        <w:rPr>
          <w:sz w:val="24"/>
        </w:rPr>
      </w:pPr>
    </w:p>
    <w:p w:rsidR="00B07D87" w:rsidRPr="0011124F" w:rsidRDefault="00B07D87" w:rsidP="00334FCF">
      <w:pPr>
        <w:pStyle w:val="a4"/>
        <w:rPr>
          <w:b/>
          <w:sz w:val="24"/>
          <w:lang w:val="uk-UA"/>
        </w:rPr>
      </w:pPr>
      <w:r w:rsidRPr="0011124F">
        <w:rPr>
          <w:b/>
          <w:sz w:val="24"/>
          <w:lang w:val="uk-UA"/>
        </w:rPr>
        <w:t>Стаття 2</w:t>
      </w:r>
      <w:r w:rsidR="00B15756" w:rsidRPr="00571FAF">
        <w:rPr>
          <w:b/>
          <w:sz w:val="24"/>
        </w:rPr>
        <w:t>.</w:t>
      </w:r>
      <w:r w:rsidRPr="0011124F">
        <w:rPr>
          <w:b/>
          <w:sz w:val="24"/>
          <w:lang w:val="uk-UA"/>
        </w:rPr>
        <w:t xml:space="preserve"> Мета і напрямки діяльності   ГО «Європейський вибір»</w:t>
      </w:r>
    </w:p>
    <w:p w:rsidR="00B15756" w:rsidRPr="00571FAF" w:rsidRDefault="00B15756" w:rsidP="00334FCF">
      <w:pPr>
        <w:pStyle w:val="a4"/>
        <w:rPr>
          <w:sz w:val="24"/>
          <w:lang w:val="uk-UA"/>
        </w:rPr>
      </w:pPr>
      <w:r w:rsidRPr="00B15756">
        <w:rPr>
          <w:sz w:val="24"/>
          <w:lang w:val="uk-UA"/>
        </w:rPr>
        <w:br/>
      </w:r>
      <w:r w:rsidR="00B07D87" w:rsidRPr="0011124F">
        <w:rPr>
          <w:sz w:val="24"/>
          <w:lang w:val="uk-UA"/>
        </w:rPr>
        <w:t>2.1 ГО «Європейський вибір»</w:t>
      </w:r>
      <w:r w:rsidR="00ED1BCB" w:rsidRPr="0011124F">
        <w:rPr>
          <w:sz w:val="24"/>
          <w:lang w:val="uk-UA"/>
        </w:rPr>
        <w:t xml:space="preserve"> - створюється та діє  для здійснення захисту прав і свобод,, задоволення  суспільних, зокрема  економічних,  соціальних, культурних,  освітніх , просвітницьких  інтересів  громадян в регіонах України:                                                                                                                          </w:t>
      </w:r>
      <w:r>
        <w:rPr>
          <w:sz w:val="24"/>
          <w:lang w:val="uk-UA"/>
        </w:rPr>
        <w:t xml:space="preserve">2.1.1 </w:t>
      </w:r>
      <w:r w:rsidR="00ED1BCB" w:rsidRPr="0011124F">
        <w:rPr>
          <w:sz w:val="24"/>
          <w:lang w:val="uk-UA"/>
        </w:rPr>
        <w:t xml:space="preserve">Сприяти  засадам  демократії, відкритості та свободи  слова у засобах масової  інформації,          </w:t>
      </w:r>
    </w:p>
    <w:p w:rsidR="00ED1BCB" w:rsidRPr="0011124F" w:rsidRDefault="00B15756" w:rsidP="00334FCF">
      <w:pPr>
        <w:pStyle w:val="a4"/>
        <w:rPr>
          <w:sz w:val="24"/>
          <w:lang w:val="uk-UA"/>
        </w:rPr>
      </w:pPr>
      <w:r>
        <w:rPr>
          <w:sz w:val="24"/>
          <w:lang w:val="uk-UA"/>
        </w:rPr>
        <w:t>2.1.</w:t>
      </w:r>
      <w:r w:rsidRPr="00B15756">
        <w:rPr>
          <w:sz w:val="24"/>
        </w:rPr>
        <w:t>2</w:t>
      </w:r>
      <w:r>
        <w:rPr>
          <w:sz w:val="24"/>
          <w:lang w:val="uk-UA"/>
        </w:rPr>
        <w:t xml:space="preserve"> </w:t>
      </w:r>
      <w:r w:rsidR="00ED1BCB" w:rsidRPr="0011124F">
        <w:rPr>
          <w:sz w:val="24"/>
          <w:lang w:val="uk-UA"/>
        </w:rPr>
        <w:t xml:space="preserve">Сприяти впровадженню  реформи децентралізації,   </w:t>
      </w:r>
      <w:r w:rsidR="002B6F6E" w:rsidRPr="0011124F">
        <w:rPr>
          <w:sz w:val="24"/>
          <w:lang w:val="uk-UA"/>
        </w:rPr>
        <w:t xml:space="preserve">                                                                                     </w:t>
      </w:r>
      <w:r>
        <w:rPr>
          <w:sz w:val="24"/>
          <w:lang w:val="uk-UA"/>
        </w:rPr>
        <w:t>2.1.</w:t>
      </w:r>
      <w:r w:rsidRPr="00B15756">
        <w:rPr>
          <w:sz w:val="24"/>
        </w:rPr>
        <w:t>3</w:t>
      </w:r>
      <w:r>
        <w:rPr>
          <w:sz w:val="24"/>
          <w:lang w:val="uk-UA"/>
        </w:rPr>
        <w:t xml:space="preserve"> </w:t>
      </w:r>
      <w:r>
        <w:rPr>
          <w:sz w:val="24"/>
          <w:lang w:val="en-US"/>
        </w:rPr>
        <w:t>C</w:t>
      </w:r>
      <w:r w:rsidR="00ED1BCB" w:rsidRPr="0011124F">
        <w:rPr>
          <w:sz w:val="24"/>
          <w:lang w:val="uk-UA"/>
        </w:rPr>
        <w:t xml:space="preserve">прияти впровадженню Антикорупційних реформ, </w:t>
      </w:r>
      <w:r w:rsidR="002B6F6E" w:rsidRPr="0011124F">
        <w:rPr>
          <w:sz w:val="24"/>
          <w:lang w:val="uk-UA"/>
        </w:rPr>
        <w:t xml:space="preserve">                                                                                                    </w:t>
      </w:r>
      <w:r>
        <w:rPr>
          <w:sz w:val="24"/>
          <w:lang w:val="uk-UA"/>
        </w:rPr>
        <w:t>2.1.</w:t>
      </w:r>
      <w:r w:rsidRPr="00B15756">
        <w:rPr>
          <w:sz w:val="24"/>
        </w:rPr>
        <w:t>4</w:t>
      </w:r>
      <w:r>
        <w:rPr>
          <w:sz w:val="24"/>
          <w:lang w:val="uk-UA"/>
        </w:rPr>
        <w:t xml:space="preserve"> </w:t>
      </w:r>
      <w:r w:rsidR="00ED1BCB" w:rsidRPr="0011124F">
        <w:rPr>
          <w:sz w:val="24"/>
          <w:lang w:val="uk-UA"/>
        </w:rPr>
        <w:t xml:space="preserve">Сприяти розвитку  місцевого самоврядування та партнерської участі  у  реалізації  кращих європейських практик в регіонах України. </w:t>
      </w:r>
    </w:p>
    <w:p w:rsidR="00334FCF" w:rsidRPr="0011124F" w:rsidRDefault="00334FCF" w:rsidP="00334FCF">
      <w:pPr>
        <w:pStyle w:val="a4"/>
        <w:rPr>
          <w:sz w:val="24"/>
        </w:rPr>
      </w:pPr>
    </w:p>
    <w:p w:rsidR="002B6F6E" w:rsidRPr="0011124F" w:rsidRDefault="002B6F6E" w:rsidP="00334FCF">
      <w:pPr>
        <w:pStyle w:val="a4"/>
        <w:rPr>
          <w:sz w:val="24"/>
          <w:lang w:val="uk-UA"/>
        </w:rPr>
      </w:pPr>
      <w:r w:rsidRPr="0011124F">
        <w:rPr>
          <w:sz w:val="24"/>
          <w:lang w:val="uk-UA"/>
        </w:rPr>
        <w:t xml:space="preserve">2.2 ГО «Європейський вибір» реалізує свою мету  </w:t>
      </w:r>
      <w:r w:rsidR="00334FCF" w:rsidRPr="0011124F">
        <w:rPr>
          <w:sz w:val="24"/>
          <w:lang w:val="uk-UA"/>
        </w:rPr>
        <w:t>всіма</w:t>
      </w:r>
      <w:r w:rsidRPr="0011124F">
        <w:rPr>
          <w:sz w:val="24"/>
          <w:lang w:val="uk-UA"/>
        </w:rPr>
        <w:t xml:space="preserve"> передбаченими Законодавством України заходами: </w:t>
      </w:r>
      <w:r w:rsidR="00C147F1" w:rsidRPr="0011124F">
        <w:rPr>
          <w:sz w:val="24"/>
          <w:lang w:val="uk-UA"/>
        </w:rPr>
        <w:t xml:space="preserve">                                                                                                                                                                     </w:t>
      </w:r>
      <w:r w:rsidR="00B15756">
        <w:rPr>
          <w:sz w:val="24"/>
          <w:lang w:val="uk-UA"/>
        </w:rPr>
        <w:t>2.2</w:t>
      </w:r>
      <w:r w:rsidR="00B15756" w:rsidRPr="00B15756">
        <w:rPr>
          <w:sz w:val="24"/>
        </w:rPr>
        <w:t xml:space="preserve">.1 </w:t>
      </w:r>
      <w:r w:rsidRPr="0011124F">
        <w:rPr>
          <w:sz w:val="24"/>
          <w:lang w:val="uk-UA"/>
        </w:rPr>
        <w:t>Приймає участь у  Публічних консультаціях, щодо прийняття важливих рішень для місцевих громад,</w:t>
      </w:r>
      <w:r w:rsidR="00C147F1" w:rsidRPr="0011124F">
        <w:rPr>
          <w:sz w:val="24"/>
          <w:lang w:val="uk-UA"/>
        </w:rPr>
        <w:t xml:space="preserve">                                                                                                                                                                            </w:t>
      </w:r>
      <w:r w:rsidRPr="0011124F">
        <w:rPr>
          <w:sz w:val="24"/>
          <w:lang w:val="uk-UA"/>
        </w:rPr>
        <w:t xml:space="preserve"> </w:t>
      </w:r>
      <w:r w:rsidR="00B15756">
        <w:rPr>
          <w:sz w:val="24"/>
          <w:lang w:val="uk-UA"/>
        </w:rPr>
        <w:t>2.2</w:t>
      </w:r>
      <w:r w:rsidR="00B15756" w:rsidRPr="00B15756">
        <w:rPr>
          <w:sz w:val="24"/>
        </w:rPr>
        <w:t xml:space="preserve">.2 </w:t>
      </w:r>
      <w:r w:rsidRPr="0011124F">
        <w:rPr>
          <w:sz w:val="24"/>
          <w:lang w:val="uk-UA"/>
        </w:rPr>
        <w:t xml:space="preserve">Приймає участь у підтримці Електронних петицій по соціально  важливим  питанням, </w:t>
      </w:r>
      <w:r w:rsidR="00C147F1" w:rsidRPr="0011124F">
        <w:rPr>
          <w:sz w:val="24"/>
          <w:lang w:val="uk-UA"/>
        </w:rPr>
        <w:t xml:space="preserve">                        </w:t>
      </w:r>
      <w:r w:rsidR="00B15756">
        <w:rPr>
          <w:sz w:val="24"/>
          <w:lang w:val="uk-UA"/>
        </w:rPr>
        <w:t>2.2</w:t>
      </w:r>
      <w:r w:rsidR="00B15756" w:rsidRPr="00B15756">
        <w:rPr>
          <w:sz w:val="24"/>
        </w:rPr>
        <w:t xml:space="preserve">.3 </w:t>
      </w:r>
      <w:r w:rsidRPr="0011124F">
        <w:rPr>
          <w:sz w:val="24"/>
          <w:lang w:val="uk-UA"/>
        </w:rPr>
        <w:t xml:space="preserve">Здійснює  моніторинг за впровадженням реформ  в Україні, Співпрацює з громадськими організаціями , всеукраїнськими громадськими Платформами  міжнародними та національними фондами в Установленому Законодавством порядку, </w:t>
      </w:r>
      <w:r w:rsidR="00C147F1" w:rsidRPr="0011124F">
        <w:rPr>
          <w:sz w:val="24"/>
          <w:lang w:val="uk-UA"/>
        </w:rPr>
        <w:t xml:space="preserve">                                                                                    </w:t>
      </w:r>
      <w:r w:rsidR="00B15756">
        <w:rPr>
          <w:sz w:val="24"/>
          <w:lang w:val="uk-UA"/>
        </w:rPr>
        <w:t>2.2</w:t>
      </w:r>
      <w:r w:rsidR="00B15756" w:rsidRPr="00B15756">
        <w:rPr>
          <w:sz w:val="24"/>
        </w:rPr>
        <w:t xml:space="preserve">.4 </w:t>
      </w:r>
      <w:r w:rsidRPr="0011124F">
        <w:rPr>
          <w:sz w:val="24"/>
          <w:lang w:val="uk-UA"/>
        </w:rPr>
        <w:t xml:space="preserve">Займається  просвітницькою та освітньою діяльністю, </w:t>
      </w:r>
      <w:r w:rsidR="00C147F1" w:rsidRPr="0011124F">
        <w:rPr>
          <w:sz w:val="24"/>
          <w:lang w:val="uk-UA"/>
        </w:rPr>
        <w:t xml:space="preserve">                                                                                         </w:t>
      </w:r>
      <w:r w:rsidR="00B15756">
        <w:rPr>
          <w:sz w:val="24"/>
          <w:lang w:val="uk-UA"/>
        </w:rPr>
        <w:t>2.2</w:t>
      </w:r>
      <w:r w:rsidR="00B15756" w:rsidRPr="00B15756">
        <w:rPr>
          <w:sz w:val="24"/>
        </w:rPr>
        <w:t xml:space="preserve">.5 </w:t>
      </w:r>
      <w:r w:rsidRPr="0011124F">
        <w:rPr>
          <w:sz w:val="24"/>
          <w:lang w:val="uk-UA"/>
        </w:rPr>
        <w:t xml:space="preserve">Організовує та проводить,: конференції, тренінги, круглі столи, </w:t>
      </w:r>
      <w:r w:rsidR="00C147F1" w:rsidRPr="0011124F">
        <w:rPr>
          <w:sz w:val="24"/>
          <w:lang w:val="uk-UA"/>
        </w:rPr>
        <w:t xml:space="preserve">семінари,                                                      </w:t>
      </w:r>
      <w:r w:rsidR="00B15756">
        <w:rPr>
          <w:sz w:val="24"/>
          <w:lang w:val="uk-UA"/>
        </w:rPr>
        <w:t>2.2</w:t>
      </w:r>
      <w:r w:rsidR="00B15756" w:rsidRPr="00B15756">
        <w:rPr>
          <w:sz w:val="24"/>
        </w:rPr>
        <w:t xml:space="preserve">.6 </w:t>
      </w:r>
      <w:r w:rsidR="00C147F1" w:rsidRPr="0011124F">
        <w:rPr>
          <w:sz w:val="24"/>
          <w:lang w:val="uk-UA"/>
        </w:rPr>
        <w:t xml:space="preserve">Приймає участь у інших заходах, що можуть бути корисними  регіональним та місцевим громадам, Організує та бере участь  у  культурних заходах ,  навчальних  та культурних поїздках , з метою проєвропейської освіти та обізнаності громадян,                                                                                               </w:t>
      </w:r>
      <w:r w:rsidR="00B15756">
        <w:rPr>
          <w:sz w:val="24"/>
          <w:lang w:val="uk-UA"/>
        </w:rPr>
        <w:t>2.2</w:t>
      </w:r>
      <w:r w:rsidR="00B15756" w:rsidRPr="00B15756">
        <w:rPr>
          <w:sz w:val="24"/>
        </w:rPr>
        <w:t xml:space="preserve">.7 </w:t>
      </w:r>
      <w:r w:rsidR="00C147F1" w:rsidRPr="0011124F">
        <w:rPr>
          <w:sz w:val="24"/>
          <w:lang w:val="uk-UA"/>
        </w:rPr>
        <w:t>Допомагає  міжнародному  обміну та стажуванню  журналістів, підприємців, громадських діячів України та країн Європейського Союзу.</w:t>
      </w:r>
    </w:p>
    <w:p w:rsidR="00334FCF" w:rsidRPr="0011124F" w:rsidRDefault="00334FCF" w:rsidP="00334FCF">
      <w:pPr>
        <w:pStyle w:val="a4"/>
        <w:rPr>
          <w:sz w:val="24"/>
          <w:lang w:val="uk-UA"/>
        </w:rPr>
      </w:pPr>
    </w:p>
    <w:p w:rsidR="00C147F1" w:rsidRPr="0011124F" w:rsidRDefault="00C147F1" w:rsidP="00334FCF">
      <w:pPr>
        <w:pStyle w:val="a4"/>
        <w:rPr>
          <w:sz w:val="24"/>
          <w:lang w:val="uk-UA"/>
        </w:rPr>
      </w:pPr>
      <w:r w:rsidRPr="0011124F">
        <w:rPr>
          <w:b/>
          <w:sz w:val="24"/>
          <w:lang w:val="uk-UA"/>
        </w:rPr>
        <w:lastRenderedPageBreak/>
        <w:t>Стаття</w:t>
      </w:r>
      <w:r w:rsidR="00366DB0" w:rsidRPr="0011124F">
        <w:rPr>
          <w:b/>
          <w:sz w:val="24"/>
          <w:lang w:val="uk-UA"/>
        </w:rPr>
        <w:t xml:space="preserve"> </w:t>
      </w:r>
      <w:r w:rsidRPr="0011124F">
        <w:rPr>
          <w:b/>
          <w:sz w:val="24"/>
          <w:lang w:val="uk-UA"/>
        </w:rPr>
        <w:t>3 Порядок набуття та припинення членства  у ГО «Європейський вибір»</w:t>
      </w:r>
      <w:r w:rsidR="00366DB0" w:rsidRPr="0011124F">
        <w:rPr>
          <w:sz w:val="24"/>
          <w:lang w:val="uk-UA"/>
        </w:rPr>
        <w:t xml:space="preserve">                                     </w:t>
      </w:r>
      <w:r w:rsidR="00334FCF" w:rsidRPr="0011124F">
        <w:rPr>
          <w:sz w:val="24"/>
          <w:lang w:val="uk-UA"/>
        </w:rPr>
        <w:br/>
      </w:r>
      <w:r w:rsidR="00334FCF" w:rsidRPr="0011124F">
        <w:rPr>
          <w:sz w:val="24"/>
          <w:lang w:val="uk-UA"/>
        </w:rPr>
        <w:br/>
      </w:r>
      <w:r w:rsidR="00366DB0" w:rsidRPr="0011124F">
        <w:rPr>
          <w:sz w:val="24"/>
          <w:lang w:val="uk-UA"/>
        </w:rPr>
        <w:t>3.1  Членство в ГО «Європейський вибір» може бути</w:t>
      </w:r>
      <w:r w:rsidR="00334FCF" w:rsidRPr="0011124F">
        <w:rPr>
          <w:sz w:val="24"/>
          <w:lang w:val="uk-UA"/>
        </w:rPr>
        <w:t xml:space="preserve"> </w:t>
      </w:r>
      <w:r w:rsidR="00366DB0" w:rsidRPr="0011124F">
        <w:rPr>
          <w:sz w:val="24"/>
          <w:lang w:val="uk-UA"/>
        </w:rPr>
        <w:t xml:space="preserve">індивідуальним та колективним. </w:t>
      </w:r>
    </w:p>
    <w:p w:rsidR="00366DB0" w:rsidRPr="0011124F" w:rsidRDefault="00334FCF" w:rsidP="00334FCF">
      <w:pPr>
        <w:pStyle w:val="a4"/>
        <w:rPr>
          <w:sz w:val="24"/>
          <w:lang w:val="uk-UA"/>
        </w:rPr>
      </w:pPr>
      <w:r w:rsidRPr="0011124F">
        <w:rPr>
          <w:sz w:val="24"/>
          <w:lang w:val="uk-UA"/>
        </w:rPr>
        <w:br/>
      </w:r>
      <w:r w:rsidR="00366DB0" w:rsidRPr="0011124F">
        <w:rPr>
          <w:sz w:val="24"/>
          <w:lang w:val="uk-UA"/>
        </w:rPr>
        <w:t xml:space="preserve">3.2  Індивідуальне  членство. Індивідуальними членами можуть бути громадяни України, які визнають вимоги  Статуту, беруть участь у  </w:t>
      </w:r>
      <w:proofErr w:type="spellStart"/>
      <w:r w:rsidR="00366DB0" w:rsidRPr="0011124F">
        <w:rPr>
          <w:sz w:val="24"/>
          <w:lang w:val="uk-UA"/>
        </w:rPr>
        <w:t>у</w:t>
      </w:r>
      <w:proofErr w:type="spellEnd"/>
      <w:r w:rsidR="00366DB0" w:rsidRPr="0011124F">
        <w:rPr>
          <w:sz w:val="24"/>
          <w:lang w:val="uk-UA"/>
        </w:rPr>
        <w:t xml:space="preserve"> діяльності  ГО «Європейський вибір». </w:t>
      </w:r>
      <w:r w:rsidR="00D33F3D" w:rsidRPr="0011124F">
        <w:rPr>
          <w:sz w:val="24"/>
          <w:lang w:val="uk-UA"/>
        </w:rPr>
        <w:t xml:space="preserve">                                               </w:t>
      </w:r>
      <w:r w:rsidR="00366DB0" w:rsidRPr="0011124F">
        <w:rPr>
          <w:sz w:val="24"/>
          <w:lang w:val="uk-UA"/>
        </w:rPr>
        <w:t xml:space="preserve"> </w:t>
      </w:r>
      <w:r w:rsidRPr="0011124F">
        <w:rPr>
          <w:sz w:val="24"/>
        </w:rPr>
        <w:br/>
      </w:r>
      <w:r w:rsidRPr="0011124F">
        <w:rPr>
          <w:sz w:val="24"/>
        </w:rPr>
        <w:br/>
      </w:r>
      <w:r w:rsidR="00366DB0" w:rsidRPr="0011124F">
        <w:rPr>
          <w:sz w:val="24"/>
          <w:lang w:val="uk-UA"/>
        </w:rPr>
        <w:t>3.3  Колективне членство. Колективними членами  ГО «Європейський вибір»  можуть бути організації, установи, підприємства,  які поділяють  Статутні Засади  ГО «Європейський вибір» та дають згоди приймати участь у</w:t>
      </w:r>
      <w:r w:rsidR="00AA5D5A" w:rsidRPr="0011124F">
        <w:rPr>
          <w:sz w:val="24"/>
          <w:lang w:val="uk-UA"/>
        </w:rPr>
        <w:t xml:space="preserve"> спільних </w:t>
      </w:r>
      <w:r w:rsidR="00366DB0" w:rsidRPr="0011124F">
        <w:rPr>
          <w:sz w:val="24"/>
          <w:lang w:val="uk-UA"/>
        </w:rPr>
        <w:t xml:space="preserve"> заходах  </w:t>
      </w:r>
      <w:r w:rsidR="00AA5D5A" w:rsidRPr="0011124F">
        <w:rPr>
          <w:sz w:val="24"/>
          <w:lang w:val="uk-UA"/>
        </w:rPr>
        <w:t>з  ГО «Європейський вибір».</w:t>
      </w:r>
      <w:r w:rsidR="001665A6" w:rsidRPr="0011124F">
        <w:rPr>
          <w:sz w:val="24"/>
          <w:lang w:val="uk-UA"/>
        </w:rPr>
        <w:t xml:space="preserve">     </w:t>
      </w:r>
      <w:r w:rsidR="00D33F3D" w:rsidRPr="0011124F">
        <w:rPr>
          <w:sz w:val="24"/>
          <w:lang w:val="uk-UA"/>
        </w:rPr>
        <w:t>До складу ГО «Європейський вибір»  входить один представник від організації .</w:t>
      </w:r>
      <w:r w:rsidR="001665A6" w:rsidRPr="0011124F">
        <w:rPr>
          <w:sz w:val="24"/>
          <w:lang w:val="uk-UA"/>
        </w:rPr>
        <w:t xml:space="preserve">                                                                                               </w:t>
      </w:r>
      <w:r w:rsidR="00AA5D5A" w:rsidRPr="0011124F">
        <w:rPr>
          <w:sz w:val="24"/>
          <w:lang w:val="uk-UA"/>
        </w:rPr>
        <w:t xml:space="preserve"> 3.4 Членами  ГО «Європейський вибір»  можуть бути особи віком від 18 років. </w:t>
      </w:r>
      <w:r w:rsidR="001665A6" w:rsidRPr="0011124F">
        <w:rPr>
          <w:sz w:val="24"/>
          <w:lang w:val="uk-UA"/>
        </w:rPr>
        <w:t xml:space="preserve">                                                   </w:t>
      </w:r>
      <w:r w:rsidRPr="0011124F">
        <w:rPr>
          <w:sz w:val="24"/>
        </w:rPr>
        <w:br/>
      </w:r>
      <w:r w:rsidRPr="0011124F">
        <w:rPr>
          <w:sz w:val="24"/>
        </w:rPr>
        <w:br/>
      </w:r>
      <w:r w:rsidR="00AA5D5A" w:rsidRPr="0011124F">
        <w:rPr>
          <w:sz w:val="24"/>
          <w:lang w:val="uk-UA"/>
        </w:rPr>
        <w:t>3.5 Органом  , який  приймає членів до  участі у діяльності у ГО «Європейський  вибір» - є  Рада ГО  «Європейський вибір»</w:t>
      </w:r>
      <w:r w:rsidR="001665A6" w:rsidRPr="0011124F">
        <w:rPr>
          <w:sz w:val="24"/>
          <w:lang w:val="uk-UA"/>
        </w:rPr>
        <w:t xml:space="preserve">                                                                                                                                                                   </w:t>
      </w:r>
      <w:r w:rsidR="00AA5D5A" w:rsidRPr="0011124F">
        <w:rPr>
          <w:sz w:val="24"/>
          <w:lang w:val="uk-UA"/>
        </w:rPr>
        <w:t xml:space="preserve"> </w:t>
      </w:r>
      <w:r w:rsidRPr="0011124F">
        <w:rPr>
          <w:sz w:val="24"/>
        </w:rPr>
        <w:br/>
      </w:r>
      <w:r w:rsidRPr="0011124F">
        <w:rPr>
          <w:sz w:val="24"/>
        </w:rPr>
        <w:br/>
      </w:r>
      <w:r w:rsidR="00AA5D5A" w:rsidRPr="0011124F">
        <w:rPr>
          <w:sz w:val="24"/>
          <w:lang w:val="uk-UA"/>
        </w:rPr>
        <w:t xml:space="preserve">3.6 Склад Ради ГО «Європейський вибір» Рада складається  з числа Засновників ГО «Європейський вибір» </w:t>
      </w:r>
      <w:r w:rsidR="001665A6" w:rsidRPr="0011124F">
        <w:rPr>
          <w:sz w:val="24"/>
          <w:lang w:val="uk-UA"/>
        </w:rPr>
        <w:t xml:space="preserve">                                                                                                                                                                                       </w:t>
      </w:r>
      <w:r w:rsidRPr="0011124F">
        <w:rPr>
          <w:sz w:val="24"/>
        </w:rPr>
        <w:br/>
      </w:r>
      <w:r w:rsidRPr="0011124F">
        <w:rPr>
          <w:sz w:val="24"/>
        </w:rPr>
        <w:br/>
      </w:r>
      <w:r w:rsidR="00AA5D5A" w:rsidRPr="0011124F">
        <w:rPr>
          <w:sz w:val="24"/>
          <w:lang w:val="uk-UA"/>
        </w:rPr>
        <w:t>3.7. Припинення  членства. Добровільне  припинення  членства  здійснюється шляхом повідомлення ( письмового або електронного)</w:t>
      </w:r>
      <w:r w:rsidR="001665A6" w:rsidRPr="0011124F">
        <w:rPr>
          <w:sz w:val="24"/>
          <w:lang w:val="uk-UA"/>
        </w:rPr>
        <w:t xml:space="preserve">                                                                                                                 </w:t>
      </w:r>
      <w:r w:rsidRPr="0011124F">
        <w:rPr>
          <w:sz w:val="24"/>
        </w:rPr>
        <w:br/>
      </w:r>
      <w:r w:rsidRPr="0011124F">
        <w:rPr>
          <w:sz w:val="24"/>
        </w:rPr>
        <w:br/>
      </w:r>
      <w:r w:rsidR="00440B03" w:rsidRPr="0011124F">
        <w:rPr>
          <w:sz w:val="24"/>
          <w:lang w:val="uk-UA"/>
        </w:rPr>
        <w:t xml:space="preserve">3.8 </w:t>
      </w:r>
      <w:r w:rsidR="00AA5D5A" w:rsidRPr="0011124F">
        <w:rPr>
          <w:sz w:val="24"/>
          <w:lang w:val="uk-UA"/>
        </w:rPr>
        <w:t xml:space="preserve"> Примусове припинення членства  здійснюється </w:t>
      </w:r>
      <w:r w:rsidR="00440B03" w:rsidRPr="0011124F">
        <w:rPr>
          <w:sz w:val="24"/>
          <w:lang w:val="uk-UA"/>
        </w:rPr>
        <w:t xml:space="preserve">Загальними зборами </w:t>
      </w:r>
      <w:r w:rsidR="00AA5D5A" w:rsidRPr="0011124F">
        <w:rPr>
          <w:sz w:val="24"/>
          <w:lang w:val="uk-UA"/>
        </w:rPr>
        <w:t xml:space="preserve"> організації</w:t>
      </w:r>
    </w:p>
    <w:p w:rsidR="00440B03" w:rsidRPr="0011124F" w:rsidRDefault="00334FCF" w:rsidP="00334FCF">
      <w:pPr>
        <w:pStyle w:val="a4"/>
        <w:rPr>
          <w:sz w:val="24"/>
          <w:lang w:val="uk-UA"/>
        </w:rPr>
      </w:pPr>
      <w:r w:rsidRPr="0011124F">
        <w:rPr>
          <w:sz w:val="24"/>
          <w:lang w:val="uk-UA"/>
        </w:rPr>
        <w:br/>
      </w:r>
      <w:r w:rsidR="00440B03" w:rsidRPr="0011124F">
        <w:rPr>
          <w:sz w:val="24"/>
          <w:lang w:val="uk-UA"/>
        </w:rPr>
        <w:t xml:space="preserve">3.9 Члени ГО «Європейський вибір»  мають право: </w:t>
      </w:r>
      <w:r w:rsidR="001665A6" w:rsidRPr="0011124F">
        <w:rPr>
          <w:sz w:val="24"/>
          <w:lang w:val="uk-UA"/>
        </w:rPr>
        <w:t xml:space="preserve">                                                                                                        </w:t>
      </w:r>
      <w:r w:rsidR="00440B03" w:rsidRPr="0011124F">
        <w:rPr>
          <w:sz w:val="24"/>
          <w:lang w:val="uk-UA"/>
        </w:rPr>
        <w:t xml:space="preserve"> </w:t>
      </w:r>
      <w:r w:rsidR="00571FAF" w:rsidRPr="0011124F">
        <w:rPr>
          <w:sz w:val="24"/>
          <w:lang w:val="uk-UA"/>
        </w:rPr>
        <w:t>3.9</w:t>
      </w:r>
      <w:r w:rsidR="00571FAF">
        <w:rPr>
          <w:sz w:val="24"/>
          <w:lang w:val="uk-UA"/>
        </w:rPr>
        <w:t>.1</w:t>
      </w:r>
      <w:r w:rsidR="00571FAF" w:rsidRPr="0011124F">
        <w:rPr>
          <w:sz w:val="24"/>
          <w:lang w:val="uk-UA"/>
        </w:rPr>
        <w:t xml:space="preserve"> </w:t>
      </w:r>
      <w:r w:rsidR="00440B03" w:rsidRPr="0011124F">
        <w:rPr>
          <w:sz w:val="24"/>
          <w:lang w:val="uk-UA"/>
        </w:rPr>
        <w:t xml:space="preserve">Обирати та бути обраними до Керівних органів  та Контрольно-ревізійної комісії  </w:t>
      </w:r>
      <w:r w:rsidR="001665A6" w:rsidRPr="0011124F">
        <w:rPr>
          <w:sz w:val="24"/>
          <w:lang w:val="uk-UA"/>
        </w:rPr>
        <w:t xml:space="preserve">                                      </w:t>
      </w:r>
      <w:r w:rsidR="00571FAF" w:rsidRPr="0011124F">
        <w:rPr>
          <w:sz w:val="24"/>
          <w:lang w:val="uk-UA"/>
        </w:rPr>
        <w:t>3.9</w:t>
      </w:r>
      <w:r w:rsidR="00571FAF">
        <w:rPr>
          <w:sz w:val="24"/>
          <w:lang w:val="uk-UA"/>
        </w:rPr>
        <w:t>.1</w:t>
      </w:r>
      <w:r w:rsidR="00571FAF" w:rsidRPr="0011124F">
        <w:rPr>
          <w:sz w:val="24"/>
          <w:lang w:val="uk-UA"/>
        </w:rPr>
        <w:t xml:space="preserve"> </w:t>
      </w:r>
      <w:r w:rsidR="00440B03" w:rsidRPr="0011124F">
        <w:rPr>
          <w:sz w:val="24"/>
          <w:lang w:val="uk-UA"/>
        </w:rPr>
        <w:t>Вільно викладати свої пропозиції, погляди, ініціювати проведення зах</w:t>
      </w:r>
      <w:r w:rsidR="00D33F3D" w:rsidRPr="0011124F">
        <w:rPr>
          <w:sz w:val="24"/>
          <w:lang w:val="uk-UA"/>
        </w:rPr>
        <w:t xml:space="preserve">одів,  давати </w:t>
      </w:r>
      <w:r w:rsidR="00571FAF">
        <w:rPr>
          <w:sz w:val="24"/>
          <w:lang w:val="uk-UA"/>
        </w:rPr>
        <w:t xml:space="preserve"> </w:t>
      </w:r>
      <w:r w:rsidR="00571FAF" w:rsidRPr="0011124F">
        <w:rPr>
          <w:sz w:val="24"/>
          <w:lang w:val="uk-UA"/>
        </w:rPr>
        <w:t xml:space="preserve"> </w:t>
      </w:r>
      <w:r w:rsidR="00D33F3D" w:rsidRPr="0011124F">
        <w:rPr>
          <w:sz w:val="24"/>
          <w:lang w:val="uk-UA"/>
        </w:rPr>
        <w:t>оцінку діяльності ГО «Європейський вибір»</w:t>
      </w:r>
      <w:r w:rsidR="00440B03" w:rsidRPr="0011124F">
        <w:rPr>
          <w:sz w:val="24"/>
          <w:lang w:val="uk-UA"/>
        </w:rPr>
        <w:t xml:space="preserve">,  </w:t>
      </w:r>
    </w:p>
    <w:p w:rsidR="00440B03" w:rsidRPr="0011124F" w:rsidRDefault="00334FCF" w:rsidP="00334FCF">
      <w:pPr>
        <w:pStyle w:val="a4"/>
        <w:rPr>
          <w:sz w:val="24"/>
          <w:lang w:val="uk-UA"/>
        </w:rPr>
      </w:pPr>
      <w:r w:rsidRPr="0011124F">
        <w:rPr>
          <w:sz w:val="24"/>
          <w:lang w:val="uk-UA"/>
        </w:rPr>
        <w:br/>
      </w:r>
      <w:r w:rsidR="00440B03" w:rsidRPr="0011124F">
        <w:rPr>
          <w:sz w:val="24"/>
          <w:lang w:val="uk-UA"/>
        </w:rPr>
        <w:t>3.10  Члени  ГО «Європейський вибір»  зобов’язані:</w:t>
      </w:r>
      <w:r w:rsidR="001665A6" w:rsidRPr="0011124F">
        <w:rPr>
          <w:sz w:val="24"/>
          <w:lang w:val="uk-UA"/>
        </w:rPr>
        <w:t xml:space="preserve">                                                                                              </w:t>
      </w:r>
      <w:r w:rsidR="00440B03" w:rsidRPr="0011124F">
        <w:rPr>
          <w:sz w:val="24"/>
          <w:lang w:val="uk-UA"/>
        </w:rPr>
        <w:t xml:space="preserve"> </w:t>
      </w:r>
      <w:r w:rsidR="00571FAF" w:rsidRPr="0011124F">
        <w:rPr>
          <w:sz w:val="24"/>
          <w:lang w:val="uk-UA"/>
        </w:rPr>
        <w:t>3.10</w:t>
      </w:r>
      <w:r w:rsidR="00571FAF">
        <w:rPr>
          <w:sz w:val="24"/>
          <w:lang w:val="uk-UA"/>
        </w:rPr>
        <w:t>.1</w:t>
      </w:r>
      <w:r w:rsidR="00571FAF" w:rsidRPr="0011124F">
        <w:rPr>
          <w:sz w:val="24"/>
          <w:lang w:val="uk-UA"/>
        </w:rPr>
        <w:t xml:space="preserve">  </w:t>
      </w:r>
      <w:r w:rsidR="00440B03" w:rsidRPr="0011124F">
        <w:rPr>
          <w:sz w:val="24"/>
          <w:lang w:val="uk-UA"/>
        </w:rPr>
        <w:t>Дотримуватись  вимог цього Статуту,</w:t>
      </w:r>
      <w:r w:rsidR="001665A6" w:rsidRPr="0011124F">
        <w:rPr>
          <w:sz w:val="24"/>
          <w:lang w:val="uk-UA"/>
        </w:rPr>
        <w:t xml:space="preserve">                                                                                                                      </w:t>
      </w:r>
      <w:r w:rsidR="00440B03" w:rsidRPr="0011124F">
        <w:rPr>
          <w:sz w:val="24"/>
          <w:lang w:val="uk-UA"/>
        </w:rPr>
        <w:t xml:space="preserve"> </w:t>
      </w:r>
      <w:r w:rsidR="00571FAF" w:rsidRPr="0011124F">
        <w:rPr>
          <w:sz w:val="24"/>
          <w:lang w:val="uk-UA"/>
        </w:rPr>
        <w:t>3.10</w:t>
      </w:r>
      <w:r w:rsidR="00571FAF">
        <w:rPr>
          <w:sz w:val="24"/>
          <w:lang w:val="uk-UA"/>
        </w:rPr>
        <w:t>.2</w:t>
      </w:r>
      <w:r w:rsidR="00571FAF" w:rsidRPr="0011124F">
        <w:rPr>
          <w:sz w:val="24"/>
          <w:lang w:val="uk-UA"/>
        </w:rPr>
        <w:t xml:space="preserve">    </w:t>
      </w:r>
      <w:r w:rsidR="00440B03" w:rsidRPr="0011124F">
        <w:rPr>
          <w:sz w:val="24"/>
          <w:lang w:val="uk-UA"/>
        </w:rPr>
        <w:t xml:space="preserve">Приймати активну участь у  діяльності організації, </w:t>
      </w:r>
      <w:r w:rsidR="001665A6" w:rsidRPr="0011124F">
        <w:rPr>
          <w:sz w:val="24"/>
          <w:lang w:val="uk-UA"/>
        </w:rPr>
        <w:t xml:space="preserve">                                                                                                                </w:t>
      </w:r>
      <w:r w:rsidR="00571FAF" w:rsidRPr="0011124F">
        <w:rPr>
          <w:sz w:val="24"/>
          <w:lang w:val="uk-UA"/>
        </w:rPr>
        <w:t>3.10</w:t>
      </w:r>
      <w:r w:rsidR="00571FAF">
        <w:rPr>
          <w:sz w:val="24"/>
          <w:lang w:val="uk-UA"/>
        </w:rPr>
        <w:t>.3</w:t>
      </w:r>
      <w:r w:rsidR="00571FAF" w:rsidRPr="0011124F">
        <w:rPr>
          <w:sz w:val="24"/>
          <w:lang w:val="uk-UA"/>
        </w:rPr>
        <w:t xml:space="preserve">    </w:t>
      </w:r>
      <w:r w:rsidR="00440B03" w:rsidRPr="0011124F">
        <w:rPr>
          <w:sz w:val="24"/>
          <w:lang w:val="uk-UA"/>
        </w:rPr>
        <w:t xml:space="preserve">Сприяти  пошуку ресурсів для проведення  заходів. Користуватись у встановленому порядку майном ГО «Європейський вибір», </w:t>
      </w:r>
      <w:r w:rsidR="001665A6" w:rsidRPr="0011124F">
        <w:rPr>
          <w:sz w:val="24"/>
          <w:lang w:val="uk-UA"/>
        </w:rPr>
        <w:t xml:space="preserve">                                                                                                                    </w:t>
      </w:r>
      <w:r w:rsidR="00571FAF" w:rsidRPr="0011124F">
        <w:rPr>
          <w:sz w:val="24"/>
          <w:lang w:val="uk-UA"/>
        </w:rPr>
        <w:t>3.10</w:t>
      </w:r>
      <w:r w:rsidR="00571FAF">
        <w:rPr>
          <w:sz w:val="24"/>
          <w:lang w:val="uk-UA"/>
        </w:rPr>
        <w:t>.4</w:t>
      </w:r>
      <w:r w:rsidR="00571FAF" w:rsidRPr="0011124F">
        <w:rPr>
          <w:sz w:val="24"/>
          <w:lang w:val="uk-UA"/>
        </w:rPr>
        <w:t xml:space="preserve">    </w:t>
      </w:r>
      <w:r w:rsidR="00491D95" w:rsidRPr="0011124F">
        <w:rPr>
          <w:sz w:val="24"/>
          <w:lang w:val="uk-UA"/>
        </w:rPr>
        <w:t xml:space="preserve">Виконувати рішення Керівних Органів, </w:t>
      </w:r>
      <w:r w:rsidR="001665A6" w:rsidRPr="0011124F">
        <w:rPr>
          <w:sz w:val="24"/>
          <w:lang w:val="uk-UA"/>
        </w:rPr>
        <w:t xml:space="preserve">                                                                                                                              </w:t>
      </w:r>
      <w:r w:rsidR="00571FAF" w:rsidRPr="0011124F">
        <w:rPr>
          <w:sz w:val="24"/>
          <w:lang w:val="uk-UA"/>
        </w:rPr>
        <w:t>3.10</w:t>
      </w:r>
      <w:r w:rsidR="00571FAF">
        <w:rPr>
          <w:sz w:val="24"/>
          <w:lang w:val="uk-UA"/>
        </w:rPr>
        <w:t>.5</w:t>
      </w:r>
      <w:r w:rsidR="00571FAF" w:rsidRPr="0011124F">
        <w:rPr>
          <w:sz w:val="24"/>
          <w:lang w:val="uk-UA"/>
        </w:rPr>
        <w:t xml:space="preserve">    </w:t>
      </w:r>
      <w:r w:rsidR="00491D95" w:rsidRPr="0011124F">
        <w:rPr>
          <w:sz w:val="24"/>
          <w:lang w:val="uk-UA"/>
        </w:rPr>
        <w:t xml:space="preserve">Дбати про зміцнення авторитету  та професійності ГО «Європейський вибір», </w:t>
      </w:r>
      <w:r w:rsidR="001665A6" w:rsidRPr="0011124F">
        <w:rPr>
          <w:sz w:val="24"/>
          <w:lang w:val="uk-UA"/>
        </w:rPr>
        <w:t xml:space="preserve">                                       </w:t>
      </w:r>
      <w:r w:rsidR="00571FAF" w:rsidRPr="0011124F">
        <w:rPr>
          <w:sz w:val="24"/>
          <w:lang w:val="uk-UA"/>
        </w:rPr>
        <w:t>3.10</w:t>
      </w:r>
      <w:r w:rsidR="00571FAF">
        <w:rPr>
          <w:sz w:val="24"/>
          <w:lang w:val="uk-UA"/>
        </w:rPr>
        <w:t>.6</w:t>
      </w:r>
      <w:r w:rsidR="00571FAF" w:rsidRPr="0011124F">
        <w:rPr>
          <w:sz w:val="24"/>
          <w:lang w:val="uk-UA"/>
        </w:rPr>
        <w:t xml:space="preserve">    </w:t>
      </w:r>
      <w:r w:rsidR="00491D95" w:rsidRPr="0011124F">
        <w:rPr>
          <w:sz w:val="24"/>
          <w:lang w:val="uk-UA"/>
        </w:rPr>
        <w:t>Дотримуватись</w:t>
      </w:r>
      <w:r w:rsidR="001665A6" w:rsidRPr="0011124F">
        <w:rPr>
          <w:sz w:val="24"/>
          <w:lang w:val="uk-UA"/>
        </w:rPr>
        <w:t xml:space="preserve"> норм моралі, демократичних принципів публічних дискусій.</w:t>
      </w:r>
    </w:p>
    <w:p w:rsidR="00334FCF" w:rsidRPr="0011124F" w:rsidRDefault="00334FCF" w:rsidP="00334FCF">
      <w:pPr>
        <w:pStyle w:val="a4"/>
        <w:rPr>
          <w:sz w:val="24"/>
        </w:rPr>
      </w:pPr>
    </w:p>
    <w:p w:rsidR="001665A6" w:rsidRPr="0011124F" w:rsidRDefault="001665A6" w:rsidP="00334FCF">
      <w:pPr>
        <w:pStyle w:val="a4"/>
        <w:rPr>
          <w:b/>
          <w:sz w:val="24"/>
          <w:lang w:val="uk-UA"/>
        </w:rPr>
      </w:pPr>
      <w:r w:rsidRPr="0011124F">
        <w:rPr>
          <w:b/>
          <w:sz w:val="24"/>
          <w:lang w:val="uk-UA"/>
        </w:rPr>
        <w:t>Стаття  4 Повноваження Керівника, Вищого органу управління ГО «Європейський вибір»</w:t>
      </w:r>
    </w:p>
    <w:p w:rsidR="00334FCF" w:rsidRPr="0011124F" w:rsidRDefault="00334FCF" w:rsidP="00334FCF">
      <w:pPr>
        <w:pStyle w:val="a4"/>
        <w:rPr>
          <w:sz w:val="24"/>
        </w:rPr>
      </w:pPr>
    </w:p>
    <w:p w:rsidR="00334FCF" w:rsidRPr="00B15756" w:rsidRDefault="001665A6" w:rsidP="00334FCF">
      <w:pPr>
        <w:pStyle w:val="a4"/>
        <w:rPr>
          <w:sz w:val="24"/>
        </w:rPr>
      </w:pPr>
      <w:r w:rsidRPr="0011124F">
        <w:rPr>
          <w:sz w:val="24"/>
          <w:lang w:val="uk-UA"/>
        </w:rPr>
        <w:t xml:space="preserve">4.1 Вищим керівним органом  ГО «Європейський вибір»  ї є збори </w:t>
      </w:r>
      <w:r w:rsidR="00D33F3D" w:rsidRPr="0011124F">
        <w:rPr>
          <w:sz w:val="24"/>
          <w:lang w:val="uk-UA"/>
        </w:rPr>
        <w:t xml:space="preserve"> членів організації.                                      </w:t>
      </w:r>
    </w:p>
    <w:p w:rsidR="00334FCF" w:rsidRPr="00B15756" w:rsidRDefault="00D33F3D" w:rsidP="00334FCF">
      <w:pPr>
        <w:pStyle w:val="a4"/>
        <w:rPr>
          <w:sz w:val="24"/>
        </w:rPr>
      </w:pPr>
      <w:r w:rsidRPr="0011124F">
        <w:rPr>
          <w:sz w:val="24"/>
          <w:lang w:val="uk-UA"/>
        </w:rPr>
        <w:t xml:space="preserve">4.2 Загальні Збори скликаються Радою організації не рідше ніж одного разу на три роки.                                  </w:t>
      </w:r>
    </w:p>
    <w:p w:rsidR="00334FCF" w:rsidRPr="00B15756" w:rsidRDefault="00D33F3D" w:rsidP="00334FCF">
      <w:pPr>
        <w:pStyle w:val="a4"/>
        <w:rPr>
          <w:sz w:val="24"/>
          <w:lang w:val="uk-UA"/>
        </w:rPr>
      </w:pPr>
      <w:r w:rsidRPr="0011124F">
        <w:rPr>
          <w:sz w:val="24"/>
          <w:lang w:val="uk-UA"/>
        </w:rPr>
        <w:t xml:space="preserve">4.3 Позачергові Збори  можуть бути скликані  за ініціативою голови Ради ГО «Європейський вибір»  </w:t>
      </w:r>
    </w:p>
    <w:p w:rsidR="00334FCF" w:rsidRPr="0011124F" w:rsidRDefault="00D33F3D" w:rsidP="00334FCF">
      <w:pPr>
        <w:pStyle w:val="a4"/>
        <w:rPr>
          <w:sz w:val="24"/>
        </w:rPr>
      </w:pPr>
      <w:r w:rsidRPr="0011124F">
        <w:rPr>
          <w:sz w:val="24"/>
          <w:lang w:val="uk-UA"/>
        </w:rPr>
        <w:t>4.4. Збори є правомочними , якщо до Участі зареєструвалось 2/3 членів</w:t>
      </w:r>
      <w:r w:rsidR="003A7973" w:rsidRPr="0011124F">
        <w:rPr>
          <w:sz w:val="24"/>
          <w:lang w:val="uk-UA"/>
        </w:rPr>
        <w:t xml:space="preserve">    </w:t>
      </w:r>
      <w:r w:rsidR="00D73F1C" w:rsidRPr="0011124F">
        <w:rPr>
          <w:sz w:val="24"/>
          <w:lang w:val="uk-UA"/>
        </w:rPr>
        <w:t>Рішення винесені на розгляд вважаються прийнятими , якщо за нього проголосувала більшість від присутніх на з</w:t>
      </w:r>
      <w:r w:rsidR="00334FCF" w:rsidRPr="0011124F">
        <w:rPr>
          <w:sz w:val="24"/>
          <w:lang w:val="uk-UA"/>
        </w:rPr>
        <w:t>б</w:t>
      </w:r>
      <w:r w:rsidR="00D73F1C" w:rsidRPr="0011124F">
        <w:rPr>
          <w:sz w:val="24"/>
          <w:lang w:val="uk-UA"/>
        </w:rPr>
        <w:t>орах.</w:t>
      </w:r>
      <w:r w:rsidR="003A7973" w:rsidRPr="0011124F">
        <w:rPr>
          <w:sz w:val="24"/>
          <w:lang w:val="uk-UA"/>
        </w:rPr>
        <w:t xml:space="preserve">                                                                              </w:t>
      </w:r>
      <w:r w:rsidRPr="0011124F">
        <w:rPr>
          <w:sz w:val="24"/>
          <w:lang w:val="uk-UA"/>
        </w:rPr>
        <w:t xml:space="preserve"> </w:t>
      </w:r>
    </w:p>
    <w:p w:rsidR="00334FCF" w:rsidRPr="0011124F" w:rsidRDefault="00334FCF" w:rsidP="00334FCF">
      <w:pPr>
        <w:pStyle w:val="a4"/>
        <w:rPr>
          <w:sz w:val="24"/>
        </w:rPr>
      </w:pPr>
    </w:p>
    <w:p w:rsidR="001665A6" w:rsidRPr="0011124F" w:rsidRDefault="00D33F3D" w:rsidP="00334FCF">
      <w:pPr>
        <w:pStyle w:val="a4"/>
        <w:rPr>
          <w:sz w:val="24"/>
          <w:lang w:val="uk-UA"/>
        </w:rPr>
      </w:pPr>
      <w:r w:rsidRPr="00B15756">
        <w:rPr>
          <w:b/>
          <w:sz w:val="24"/>
          <w:lang w:val="uk-UA"/>
        </w:rPr>
        <w:lastRenderedPageBreak/>
        <w:t>4.5  До виключної  компетенції</w:t>
      </w:r>
      <w:r w:rsidR="00B15756" w:rsidRPr="00B15756">
        <w:rPr>
          <w:b/>
          <w:sz w:val="24"/>
        </w:rPr>
        <w:t xml:space="preserve"> </w:t>
      </w:r>
      <w:r w:rsidRPr="00B15756">
        <w:rPr>
          <w:b/>
          <w:sz w:val="24"/>
          <w:lang w:val="uk-UA"/>
        </w:rPr>
        <w:t xml:space="preserve"> Зборів  належить розгляд:  </w:t>
      </w:r>
      <w:r w:rsidR="003A7973" w:rsidRPr="00B15756">
        <w:rPr>
          <w:b/>
          <w:sz w:val="24"/>
          <w:lang w:val="uk-UA"/>
        </w:rPr>
        <w:t xml:space="preserve">                                                                               </w:t>
      </w:r>
      <w:r w:rsidR="00B15756">
        <w:rPr>
          <w:sz w:val="24"/>
        </w:rPr>
        <w:t>4.5.</w:t>
      </w:r>
      <w:r w:rsidR="00B15756" w:rsidRPr="00B15756">
        <w:rPr>
          <w:sz w:val="24"/>
        </w:rPr>
        <w:t xml:space="preserve">1 </w:t>
      </w:r>
      <w:r w:rsidRPr="0011124F">
        <w:rPr>
          <w:sz w:val="24"/>
          <w:lang w:val="uk-UA"/>
        </w:rPr>
        <w:t>Прийняття нового Статуту та змін до ньог</w:t>
      </w:r>
      <w:r w:rsidR="003A7973" w:rsidRPr="0011124F">
        <w:rPr>
          <w:sz w:val="24"/>
          <w:lang w:val="uk-UA"/>
        </w:rPr>
        <w:t xml:space="preserve">о,                                                                                                      </w:t>
      </w:r>
      <w:r w:rsidR="00B15756">
        <w:rPr>
          <w:sz w:val="24"/>
        </w:rPr>
        <w:t>4.5.</w:t>
      </w:r>
      <w:r w:rsidR="00B15756" w:rsidRPr="00B15756">
        <w:rPr>
          <w:sz w:val="24"/>
        </w:rPr>
        <w:t xml:space="preserve">2 </w:t>
      </w:r>
      <w:r w:rsidR="003A7973" w:rsidRPr="0011124F">
        <w:rPr>
          <w:sz w:val="24"/>
          <w:lang w:val="uk-UA"/>
        </w:rPr>
        <w:t>Визначення  складу до Контрол</w:t>
      </w:r>
      <w:r w:rsidRPr="0011124F">
        <w:rPr>
          <w:sz w:val="24"/>
          <w:lang w:val="uk-UA"/>
        </w:rPr>
        <w:t xml:space="preserve">ьно – ревізійних органів,  </w:t>
      </w:r>
      <w:r w:rsidR="003A7973" w:rsidRPr="0011124F">
        <w:rPr>
          <w:sz w:val="24"/>
          <w:lang w:val="uk-UA"/>
        </w:rPr>
        <w:t xml:space="preserve">                                                                                        </w:t>
      </w:r>
      <w:r w:rsidR="00B15756">
        <w:rPr>
          <w:sz w:val="24"/>
        </w:rPr>
        <w:t>4.5.</w:t>
      </w:r>
      <w:r w:rsidR="00B15756" w:rsidRPr="00B15756">
        <w:rPr>
          <w:sz w:val="24"/>
        </w:rPr>
        <w:t xml:space="preserve">3 </w:t>
      </w:r>
      <w:r w:rsidRPr="0011124F">
        <w:rPr>
          <w:sz w:val="24"/>
          <w:lang w:val="uk-UA"/>
        </w:rPr>
        <w:t>Обрання Голови ГО «Європейський вибір»</w:t>
      </w:r>
      <w:r w:rsidR="003A7973" w:rsidRPr="0011124F">
        <w:rPr>
          <w:sz w:val="24"/>
          <w:lang w:val="uk-UA"/>
        </w:rPr>
        <w:t xml:space="preserve">, Заступників голови  на  три роки,                                          </w:t>
      </w:r>
      <w:r w:rsidR="00B15756">
        <w:rPr>
          <w:sz w:val="24"/>
        </w:rPr>
        <w:t>4.5.</w:t>
      </w:r>
      <w:r w:rsidR="00B15756" w:rsidRPr="00B15756">
        <w:rPr>
          <w:sz w:val="24"/>
        </w:rPr>
        <w:t xml:space="preserve">4 </w:t>
      </w:r>
      <w:r w:rsidR="003A7973" w:rsidRPr="0011124F">
        <w:rPr>
          <w:sz w:val="24"/>
          <w:lang w:val="uk-UA"/>
        </w:rPr>
        <w:t xml:space="preserve">Реалізація права власності на майно та кошти ГО «Європейський вибір»                                                    </w:t>
      </w:r>
      <w:r w:rsidR="00B15756">
        <w:rPr>
          <w:sz w:val="24"/>
        </w:rPr>
        <w:t>4.5.</w:t>
      </w:r>
      <w:r w:rsidR="00B15756" w:rsidRPr="00B15756">
        <w:rPr>
          <w:sz w:val="24"/>
        </w:rPr>
        <w:t xml:space="preserve">5 </w:t>
      </w:r>
      <w:r w:rsidR="003A7973" w:rsidRPr="0011124F">
        <w:rPr>
          <w:sz w:val="24"/>
          <w:lang w:val="uk-UA"/>
        </w:rPr>
        <w:t xml:space="preserve">Прийняття   рішення  про ліквідацію або  реорганізацію. Створення ліквідаційної комісії. </w:t>
      </w:r>
    </w:p>
    <w:p w:rsidR="00334FCF" w:rsidRPr="0011124F" w:rsidRDefault="00334FCF" w:rsidP="00334FCF">
      <w:pPr>
        <w:pStyle w:val="a4"/>
        <w:rPr>
          <w:sz w:val="24"/>
        </w:rPr>
      </w:pPr>
    </w:p>
    <w:p w:rsidR="00B15756" w:rsidRPr="00571FAF" w:rsidRDefault="00D73F1C" w:rsidP="00334FCF">
      <w:pPr>
        <w:pStyle w:val="a4"/>
        <w:rPr>
          <w:sz w:val="24"/>
        </w:rPr>
      </w:pPr>
      <w:r w:rsidRPr="0011124F">
        <w:rPr>
          <w:sz w:val="24"/>
          <w:lang w:val="uk-UA"/>
        </w:rPr>
        <w:t>4.6 Процедура голосування  по всіх кандидатурах керівних органів  визначаються Зборами.</w:t>
      </w:r>
      <w:r w:rsidR="00AD5762" w:rsidRPr="0011124F">
        <w:rPr>
          <w:sz w:val="24"/>
          <w:lang w:val="uk-UA"/>
        </w:rPr>
        <w:t xml:space="preserve"> 4.7 Керівним  органом ГО «Європейський вибір» - між  Загальними Зборами , які проводяться 1</w:t>
      </w:r>
      <w:r w:rsidR="00B15756" w:rsidRPr="00B15756">
        <w:rPr>
          <w:sz w:val="24"/>
        </w:rPr>
        <w:t xml:space="preserve"> </w:t>
      </w:r>
      <w:r w:rsidR="00AD5762" w:rsidRPr="0011124F">
        <w:rPr>
          <w:sz w:val="24"/>
          <w:lang w:val="uk-UA"/>
        </w:rPr>
        <w:t xml:space="preserve">раз на три роки, є  Рада ГО «Європейський вибір» . </w:t>
      </w:r>
    </w:p>
    <w:p w:rsidR="00B15756" w:rsidRPr="00571FAF" w:rsidRDefault="00B15756" w:rsidP="00334FCF">
      <w:pPr>
        <w:pStyle w:val="a4"/>
        <w:rPr>
          <w:sz w:val="24"/>
        </w:rPr>
      </w:pPr>
      <w:r w:rsidRPr="00B15756">
        <w:rPr>
          <w:sz w:val="24"/>
        </w:rPr>
        <w:t xml:space="preserve">4.7.1 </w:t>
      </w:r>
      <w:r w:rsidR="00AD5762" w:rsidRPr="0011124F">
        <w:rPr>
          <w:sz w:val="24"/>
          <w:lang w:val="uk-UA"/>
        </w:rPr>
        <w:t xml:space="preserve">Рада </w:t>
      </w:r>
      <w:proofErr w:type="gramStart"/>
      <w:r w:rsidR="00AD5762" w:rsidRPr="0011124F">
        <w:rPr>
          <w:sz w:val="24"/>
          <w:lang w:val="uk-UA"/>
        </w:rPr>
        <w:t>скликається  за</w:t>
      </w:r>
      <w:proofErr w:type="gramEnd"/>
      <w:r w:rsidR="00AD5762" w:rsidRPr="0011124F">
        <w:rPr>
          <w:sz w:val="24"/>
          <w:lang w:val="uk-UA"/>
        </w:rPr>
        <w:t xml:space="preserve"> ініціативою Голови  Ради ГО «Європейський вибір» . </w:t>
      </w:r>
    </w:p>
    <w:p w:rsidR="00AD5762" w:rsidRPr="0011124F" w:rsidRDefault="00B15756" w:rsidP="00334FCF">
      <w:pPr>
        <w:pStyle w:val="a4"/>
        <w:rPr>
          <w:sz w:val="24"/>
          <w:lang w:val="uk-UA"/>
        </w:rPr>
      </w:pPr>
      <w:r w:rsidRPr="00B15756">
        <w:rPr>
          <w:sz w:val="24"/>
        </w:rPr>
        <w:t xml:space="preserve">4.7.2 </w:t>
      </w:r>
      <w:proofErr w:type="gramStart"/>
      <w:r w:rsidR="00AD5762" w:rsidRPr="0011124F">
        <w:rPr>
          <w:sz w:val="24"/>
          <w:lang w:val="uk-UA"/>
        </w:rPr>
        <w:t>Засідання  Ради</w:t>
      </w:r>
      <w:proofErr w:type="gramEnd"/>
      <w:r w:rsidR="00AD5762" w:rsidRPr="0011124F">
        <w:rPr>
          <w:sz w:val="24"/>
          <w:lang w:val="uk-UA"/>
        </w:rPr>
        <w:t xml:space="preserve"> ГО є правомочним за наявності половини </w:t>
      </w:r>
      <w:proofErr w:type="spellStart"/>
      <w:r w:rsidR="00AD5762" w:rsidRPr="0011124F">
        <w:rPr>
          <w:sz w:val="24"/>
          <w:lang w:val="uk-UA"/>
        </w:rPr>
        <w:t>ії</w:t>
      </w:r>
      <w:proofErr w:type="spellEnd"/>
      <w:r w:rsidR="00AD5762" w:rsidRPr="0011124F">
        <w:rPr>
          <w:sz w:val="24"/>
          <w:lang w:val="uk-UA"/>
        </w:rPr>
        <w:t xml:space="preserve"> складу. </w:t>
      </w:r>
      <w:r w:rsidRPr="00571FAF">
        <w:rPr>
          <w:sz w:val="24"/>
        </w:rPr>
        <w:br/>
      </w:r>
      <w:r w:rsidR="00AD5762" w:rsidRPr="0011124F">
        <w:rPr>
          <w:sz w:val="24"/>
          <w:lang w:val="uk-UA"/>
        </w:rPr>
        <w:t>4.7</w:t>
      </w:r>
      <w:r w:rsidRPr="00B15756">
        <w:rPr>
          <w:sz w:val="24"/>
        </w:rPr>
        <w:t>.3</w:t>
      </w:r>
      <w:r w:rsidR="00AD5762" w:rsidRPr="0011124F">
        <w:rPr>
          <w:sz w:val="24"/>
          <w:lang w:val="uk-UA"/>
        </w:rPr>
        <w:t xml:space="preserve"> До складу Ради ГО входять за посадами: Голова ГО, його заступники, засновники організації, виконавчий директор.</w:t>
      </w:r>
    </w:p>
    <w:p w:rsidR="00334FCF" w:rsidRPr="0011124F" w:rsidRDefault="00334FCF" w:rsidP="00334FCF">
      <w:pPr>
        <w:pStyle w:val="a4"/>
        <w:rPr>
          <w:sz w:val="24"/>
        </w:rPr>
      </w:pPr>
    </w:p>
    <w:p w:rsidR="00D73F1C" w:rsidRPr="0011124F" w:rsidRDefault="00D9421E" w:rsidP="00334FCF">
      <w:pPr>
        <w:pStyle w:val="a4"/>
        <w:rPr>
          <w:sz w:val="24"/>
          <w:lang w:val="uk-UA"/>
        </w:rPr>
      </w:pPr>
      <w:r w:rsidRPr="00B15756">
        <w:rPr>
          <w:b/>
          <w:sz w:val="24"/>
          <w:lang w:val="uk-UA"/>
        </w:rPr>
        <w:t>4.</w:t>
      </w:r>
      <w:r w:rsidR="00B15756" w:rsidRPr="00B15756">
        <w:rPr>
          <w:b/>
          <w:sz w:val="24"/>
        </w:rPr>
        <w:t>8</w:t>
      </w:r>
      <w:r w:rsidRPr="00B15756">
        <w:rPr>
          <w:b/>
          <w:sz w:val="24"/>
          <w:lang w:val="uk-UA"/>
        </w:rPr>
        <w:t xml:space="preserve"> </w:t>
      </w:r>
      <w:r w:rsidR="00AD5762" w:rsidRPr="00B15756">
        <w:rPr>
          <w:b/>
          <w:sz w:val="24"/>
          <w:lang w:val="uk-UA"/>
        </w:rPr>
        <w:t xml:space="preserve">Рада ГО «Європейський вибір» :  </w:t>
      </w:r>
      <w:r w:rsidRPr="00B15756">
        <w:rPr>
          <w:b/>
          <w:sz w:val="24"/>
          <w:lang w:val="uk-UA"/>
        </w:rPr>
        <w:t xml:space="preserve">                                                                                                                       </w:t>
      </w:r>
      <w:r w:rsidR="00AD5762" w:rsidRPr="0011124F">
        <w:rPr>
          <w:sz w:val="24"/>
          <w:lang w:val="uk-UA"/>
        </w:rPr>
        <w:t xml:space="preserve">Розробляє та координує </w:t>
      </w:r>
      <w:r w:rsidRPr="0011124F">
        <w:rPr>
          <w:sz w:val="24"/>
          <w:lang w:val="uk-UA"/>
        </w:rPr>
        <w:t xml:space="preserve"> головні напрямки діяльності ГО «Європейський вибір»</w:t>
      </w:r>
      <w:r w:rsidR="00AD5762" w:rsidRPr="0011124F">
        <w:rPr>
          <w:sz w:val="24"/>
          <w:lang w:val="uk-UA"/>
        </w:rPr>
        <w:t xml:space="preserve"> </w:t>
      </w:r>
      <w:r w:rsidRPr="0011124F">
        <w:rPr>
          <w:sz w:val="24"/>
          <w:lang w:val="uk-UA"/>
        </w:rPr>
        <w:t xml:space="preserve">                                                                                                  </w:t>
      </w:r>
      <w:r w:rsidR="00AD5762" w:rsidRPr="0011124F">
        <w:rPr>
          <w:sz w:val="24"/>
          <w:lang w:val="uk-UA"/>
        </w:rPr>
        <w:t xml:space="preserve"> Забезпечує виконання  рішень Загальних Зборів</w:t>
      </w:r>
      <w:r w:rsidRPr="0011124F">
        <w:rPr>
          <w:sz w:val="24"/>
          <w:lang w:val="uk-UA"/>
        </w:rPr>
        <w:t xml:space="preserve">  ГО «Європейський вибір»                                                                                                    </w:t>
      </w:r>
      <w:r w:rsidR="00AD5762" w:rsidRPr="0011124F">
        <w:rPr>
          <w:sz w:val="24"/>
          <w:lang w:val="uk-UA"/>
        </w:rPr>
        <w:t>Визначає структуру організ</w:t>
      </w:r>
      <w:r w:rsidRPr="0011124F">
        <w:rPr>
          <w:sz w:val="24"/>
          <w:lang w:val="uk-UA"/>
        </w:rPr>
        <w:t xml:space="preserve">ації ГО «Європейський вибір»                                                                                                                                    Визначає компетентність </w:t>
      </w:r>
      <w:r w:rsidR="00AD5762" w:rsidRPr="0011124F">
        <w:rPr>
          <w:sz w:val="24"/>
          <w:lang w:val="uk-UA"/>
        </w:rPr>
        <w:t xml:space="preserve"> керівних органів</w:t>
      </w:r>
      <w:r w:rsidRPr="0011124F">
        <w:rPr>
          <w:sz w:val="24"/>
          <w:lang w:val="uk-UA"/>
        </w:rPr>
        <w:t xml:space="preserve">, виконавчого директора </w:t>
      </w:r>
      <w:r w:rsidR="00AD5762" w:rsidRPr="0011124F">
        <w:rPr>
          <w:sz w:val="24"/>
          <w:lang w:val="uk-UA"/>
        </w:rPr>
        <w:t xml:space="preserve"> та </w:t>
      </w:r>
      <w:r w:rsidRPr="0011124F">
        <w:rPr>
          <w:sz w:val="24"/>
          <w:lang w:val="uk-UA"/>
        </w:rPr>
        <w:t xml:space="preserve"> керівників головних напрямків діяльності ГО «Європейський вибір»                                                                                                                                                                       Розглядає річні плани та затверджує щорічні Звіти ГО «Європейський вибір»                                                                                    </w:t>
      </w:r>
      <w:r w:rsidR="00334FCF" w:rsidRPr="0011124F">
        <w:rPr>
          <w:sz w:val="24"/>
          <w:lang w:val="uk-UA"/>
        </w:rPr>
        <w:br/>
      </w:r>
      <w:r w:rsidR="00334FCF" w:rsidRPr="0011124F">
        <w:rPr>
          <w:sz w:val="24"/>
          <w:lang w:val="uk-UA"/>
        </w:rPr>
        <w:br/>
      </w:r>
      <w:r w:rsidRPr="0011124F">
        <w:rPr>
          <w:sz w:val="24"/>
          <w:lang w:val="uk-UA"/>
        </w:rPr>
        <w:t>4.</w:t>
      </w:r>
      <w:r w:rsidR="00B15756" w:rsidRPr="00B15756">
        <w:rPr>
          <w:sz w:val="24"/>
          <w:lang w:val="uk-UA"/>
        </w:rPr>
        <w:t>9</w:t>
      </w:r>
      <w:r w:rsidRPr="0011124F">
        <w:rPr>
          <w:sz w:val="24"/>
          <w:lang w:val="uk-UA"/>
        </w:rPr>
        <w:t xml:space="preserve"> Рішення Ради ГО  є  правочинним , якщо за нього  проголосувало більше половини  голосів від загальної кількості присутніх на засідання  членів Ради.</w:t>
      </w:r>
    </w:p>
    <w:p w:rsidR="00D9421E" w:rsidRPr="0011124F" w:rsidRDefault="00334FCF" w:rsidP="00334FCF">
      <w:pPr>
        <w:pStyle w:val="a4"/>
        <w:rPr>
          <w:sz w:val="24"/>
          <w:lang w:val="uk-UA"/>
        </w:rPr>
      </w:pPr>
      <w:r w:rsidRPr="00B15756">
        <w:rPr>
          <w:sz w:val="24"/>
          <w:lang w:val="uk-UA"/>
        </w:rPr>
        <w:br/>
      </w:r>
      <w:r w:rsidR="00D9421E" w:rsidRPr="00B15756">
        <w:rPr>
          <w:b/>
          <w:sz w:val="24"/>
          <w:lang w:val="uk-UA"/>
        </w:rPr>
        <w:t>4.</w:t>
      </w:r>
      <w:r w:rsidR="00B15756" w:rsidRPr="00B15756">
        <w:rPr>
          <w:b/>
          <w:sz w:val="24"/>
        </w:rPr>
        <w:t>10</w:t>
      </w:r>
      <w:r w:rsidR="00D9421E" w:rsidRPr="00B15756">
        <w:rPr>
          <w:b/>
          <w:sz w:val="24"/>
          <w:lang w:val="uk-UA"/>
        </w:rPr>
        <w:t xml:space="preserve"> Оскарження  дій та бездіяльності  керівних органів. </w:t>
      </w:r>
      <w:r w:rsidR="006A4738" w:rsidRPr="00B15756">
        <w:rPr>
          <w:b/>
          <w:sz w:val="24"/>
          <w:lang w:val="uk-UA"/>
        </w:rPr>
        <w:t xml:space="preserve">                                                                                   </w:t>
      </w:r>
      <w:r w:rsidR="00D9421E" w:rsidRPr="0011124F">
        <w:rPr>
          <w:sz w:val="24"/>
          <w:lang w:val="uk-UA"/>
        </w:rPr>
        <w:t>Розгляд  оскарження дій або  бездіяльності керівних органі  розглядаються за  ініц</w:t>
      </w:r>
      <w:r w:rsidR="006A4738" w:rsidRPr="0011124F">
        <w:rPr>
          <w:sz w:val="24"/>
          <w:lang w:val="uk-UA"/>
        </w:rPr>
        <w:t xml:space="preserve">іативою </w:t>
      </w:r>
      <w:r w:rsidR="00571FAF">
        <w:rPr>
          <w:sz w:val="24"/>
          <w:lang w:val="uk-UA"/>
        </w:rPr>
        <w:t>Контрольно – ревізійної комісії</w:t>
      </w:r>
      <w:r w:rsidR="006A4738" w:rsidRPr="0011124F">
        <w:rPr>
          <w:sz w:val="24"/>
          <w:lang w:val="uk-UA"/>
        </w:rPr>
        <w:t>,</w:t>
      </w:r>
      <w:r w:rsidR="00D9421E" w:rsidRPr="0011124F">
        <w:rPr>
          <w:sz w:val="24"/>
          <w:lang w:val="uk-UA"/>
        </w:rPr>
        <w:t xml:space="preserve">  </w:t>
      </w:r>
      <w:r w:rsidR="006A4738" w:rsidRPr="0011124F">
        <w:rPr>
          <w:sz w:val="24"/>
          <w:lang w:val="uk-UA"/>
        </w:rPr>
        <w:t xml:space="preserve">або Радою ГО </w:t>
      </w:r>
      <w:r w:rsidR="00D9421E" w:rsidRPr="0011124F">
        <w:rPr>
          <w:sz w:val="24"/>
          <w:lang w:val="uk-UA"/>
        </w:rPr>
        <w:t xml:space="preserve">при підтримці </w:t>
      </w:r>
      <w:r w:rsidR="006A4738" w:rsidRPr="0011124F">
        <w:rPr>
          <w:sz w:val="24"/>
          <w:lang w:val="uk-UA"/>
        </w:rPr>
        <w:t xml:space="preserve"> ініціативи   половиною  складу Ради ГО «Європейський вибір».</w:t>
      </w:r>
    </w:p>
    <w:p w:rsidR="00D22E04" w:rsidRPr="0011124F" w:rsidRDefault="00334FCF" w:rsidP="00334FCF">
      <w:pPr>
        <w:pStyle w:val="a4"/>
        <w:rPr>
          <w:sz w:val="24"/>
          <w:lang w:val="uk-UA"/>
        </w:rPr>
      </w:pPr>
      <w:r w:rsidRPr="0011124F">
        <w:rPr>
          <w:sz w:val="24"/>
        </w:rPr>
        <w:br/>
      </w:r>
      <w:r w:rsidR="00983926" w:rsidRPr="0011124F">
        <w:rPr>
          <w:b/>
          <w:sz w:val="24"/>
          <w:lang w:val="uk-UA"/>
        </w:rPr>
        <w:t>Стаття 5 Керівник –</w:t>
      </w:r>
      <w:r w:rsidR="00E602C6" w:rsidRPr="0011124F">
        <w:rPr>
          <w:b/>
          <w:sz w:val="24"/>
          <w:lang w:val="uk-UA"/>
        </w:rPr>
        <w:t xml:space="preserve"> Виконавчий д</w:t>
      </w:r>
      <w:r w:rsidR="00983926" w:rsidRPr="0011124F">
        <w:rPr>
          <w:b/>
          <w:sz w:val="24"/>
          <w:lang w:val="uk-UA"/>
        </w:rPr>
        <w:t>иректор  ГО «Європейський вибір»</w:t>
      </w:r>
      <w:r w:rsidR="00F2637F" w:rsidRPr="0011124F">
        <w:rPr>
          <w:b/>
          <w:sz w:val="24"/>
          <w:lang w:val="uk-UA"/>
        </w:rPr>
        <w:t xml:space="preserve"> </w:t>
      </w:r>
      <w:r w:rsidR="00D22E04" w:rsidRPr="0011124F">
        <w:rPr>
          <w:b/>
          <w:sz w:val="24"/>
          <w:lang w:val="uk-UA"/>
        </w:rPr>
        <w:t xml:space="preserve">                                                                               </w:t>
      </w:r>
      <w:r w:rsidR="00F2637F" w:rsidRPr="0011124F">
        <w:rPr>
          <w:sz w:val="24"/>
          <w:lang w:val="uk-UA"/>
        </w:rPr>
        <w:t xml:space="preserve">5.1 </w:t>
      </w:r>
      <w:r w:rsidR="00D22E04" w:rsidRPr="0011124F">
        <w:rPr>
          <w:sz w:val="24"/>
          <w:lang w:val="uk-UA"/>
        </w:rPr>
        <w:t>Керівник представляє ГО у зовнішніх стосунках з органами державно</w:t>
      </w:r>
      <w:r w:rsidR="00571FAF">
        <w:rPr>
          <w:sz w:val="24"/>
          <w:lang w:val="uk-UA"/>
        </w:rPr>
        <w:t>ї</w:t>
      </w:r>
      <w:r w:rsidR="00D22E04" w:rsidRPr="0011124F">
        <w:rPr>
          <w:sz w:val="24"/>
          <w:lang w:val="uk-UA"/>
        </w:rPr>
        <w:t xml:space="preserve"> влади та органами місцевого самоврядування, ор</w:t>
      </w:r>
      <w:r w:rsidR="00571FAF">
        <w:rPr>
          <w:sz w:val="24"/>
          <w:lang w:val="uk-UA"/>
        </w:rPr>
        <w:t>ганізаціям</w:t>
      </w:r>
      <w:r w:rsidR="00D22E04" w:rsidRPr="0011124F">
        <w:rPr>
          <w:sz w:val="24"/>
          <w:lang w:val="uk-UA"/>
        </w:rPr>
        <w:t xml:space="preserve">и, установами та підприємствами.                                                                  </w:t>
      </w:r>
      <w:r w:rsidRPr="0011124F">
        <w:rPr>
          <w:sz w:val="24"/>
        </w:rPr>
        <w:br/>
      </w:r>
      <w:r w:rsidR="00D22E04" w:rsidRPr="0011124F">
        <w:rPr>
          <w:sz w:val="24"/>
          <w:lang w:val="uk-UA"/>
        </w:rPr>
        <w:t xml:space="preserve">5.2 Має право підпису  документів  від імені ГО «Європейський вибір»                                                                 </w:t>
      </w:r>
      <w:r w:rsidRPr="0011124F">
        <w:rPr>
          <w:sz w:val="24"/>
        </w:rPr>
        <w:br/>
      </w:r>
      <w:r w:rsidR="00D22E04" w:rsidRPr="0011124F">
        <w:rPr>
          <w:sz w:val="24"/>
          <w:lang w:val="uk-UA"/>
        </w:rPr>
        <w:t xml:space="preserve">5.3 Має робити  Заяви від ГО,                                                                                                                                                        </w:t>
      </w:r>
      <w:r w:rsidRPr="0011124F">
        <w:rPr>
          <w:sz w:val="24"/>
        </w:rPr>
        <w:br/>
      </w:r>
      <w:r w:rsidR="00D22E04" w:rsidRPr="0011124F">
        <w:rPr>
          <w:sz w:val="24"/>
          <w:lang w:val="uk-UA"/>
        </w:rPr>
        <w:t>5.4  Скликає Засідання та головує на Засіданнях ради. 5.5 Звітує перед</w:t>
      </w:r>
      <w:r w:rsidRPr="0011124F">
        <w:rPr>
          <w:sz w:val="24"/>
        </w:rPr>
        <w:t xml:space="preserve"> </w:t>
      </w:r>
      <w:r w:rsidR="00D22E04" w:rsidRPr="0011124F">
        <w:rPr>
          <w:sz w:val="24"/>
          <w:lang w:val="uk-UA"/>
        </w:rPr>
        <w:t xml:space="preserve">Загальними зборами.                           </w:t>
      </w:r>
      <w:r w:rsidRPr="0011124F">
        <w:rPr>
          <w:sz w:val="24"/>
        </w:rPr>
        <w:br/>
      </w:r>
      <w:r w:rsidR="00D22E04" w:rsidRPr="0011124F">
        <w:rPr>
          <w:sz w:val="24"/>
          <w:lang w:val="uk-UA"/>
        </w:rPr>
        <w:t xml:space="preserve">5.6 </w:t>
      </w:r>
      <w:r w:rsidRPr="0011124F">
        <w:rPr>
          <w:sz w:val="24"/>
          <w:lang w:val="uk-UA"/>
        </w:rPr>
        <w:t>Підписує</w:t>
      </w:r>
      <w:r w:rsidR="00D22E04" w:rsidRPr="0011124F">
        <w:rPr>
          <w:sz w:val="24"/>
          <w:lang w:val="uk-UA"/>
        </w:rPr>
        <w:t xml:space="preserve"> та складає штатний розклад.</w:t>
      </w:r>
      <w:r w:rsidR="00571FAF">
        <w:rPr>
          <w:sz w:val="24"/>
          <w:lang w:val="uk-UA"/>
        </w:rPr>
        <w:t xml:space="preserve"> </w:t>
      </w:r>
      <w:r w:rsidR="00D22E04" w:rsidRPr="0011124F">
        <w:rPr>
          <w:sz w:val="24"/>
          <w:lang w:val="uk-UA"/>
        </w:rPr>
        <w:t xml:space="preserve">Може делегувати частину своїх повноважень  та обов’язків Заступнику.                                                                                                                                                          </w:t>
      </w:r>
      <w:r w:rsidRPr="0011124F">
        <w:rPr>
          <w:sz w:val="24"/>
          <w:lang w:val="uk-UA"/>
        </w:rPr>
        <w:br/>
      </w:r>
      <w:r w:rsidR="00D22E04" w:rsidRPr="0011124F">
        <w:rPr>
          <w:sz w:val="24"/>
          <w:lang w:val="uk-UA"/>
        </w:rPr>
        <w:t>5.7  Заступники  ГО  призначаються Виконавчим директором за згодою з Радою ГО.</w:t>
      </w:r>
    </w:p>
    <w:p w:rsidR="00E602C6" w:rsidRPr="0011124F" w:rsidRDefault="00334FCF" w:rsidP="00334FCF">
      <w:pPr>
        <w:pStyle w:val="a4"/>
        <w:rPr>
          <w:sz w:val="24"/>
          <w:lang w:val="uk-UA"/>
        </w:rPr>
      </w:pPr>
      <w:r w:rsidRPr="0011124F">
        <w:rPr>
          <w:sz w:val="24"/>
          <w:lang w:val="uk-UA"/>
        </w:rPr>
        <w:br/>
      </w:r>
      <w:r w:rsidR="00E602C6" w:rsidRPr="0011124F">
        <w:rPr>
          <w:b/>
          <w:sz w:val="24"/>
          <w:lang w:val="uk-UA"/>
        </w:rPr>
        <w:t>Стаття 6 Контроль</w:t>
      </w:r>
      <w:r w:rsidR="00983926" w:rsidRPr="0011124F">
        <w:rPr>
          <w:b/>
          <w:sz w:val="24"/>
          <w:lang w:val="uk-UA"/>
        </w:rPr>
        <w:t>но – ревізійна комісія</w:t>
      </w:r>
      <w:r w:rsidR="00E602C6" w:rsidRPr="0011124F">
        <w:rPr>
          <w:b/>
          <w:sz w:val="24"/>
          <w:lang w:val="uk-UA"/>
        </w:rPr>
        <w:t xml:space="preserve"> ГО «Європейський вибір»</w:t>
      </w:r>
      <w:r w:rsidR="007B1CF9" w:rsidRPr="0011124F">
        <w:rPr>
          <w:b/>
          <w:sz w:val="24"/>
          <w:lang w:val="uk-UA"/>
        </w:rPr>
        <w:t xml:space="preserve"> </w:t>
      </w:r>
      <w:r w:rsidR="00F2637F" w:rsidRPr="0011124F">
        <w:rPr>
          <w:b/>
          <w:sz w:val="24"/>
          <w:lang w:val="uk-UA"/>
        </w:rPr>
        <w:t xml:space="preserve">                                                                           </w:t>
      </w:r>
      <w:r w:rsidRPr="0011124F">
        <w:rPr>
          <w:b/>
          <w:sz w:val="24"/>
          <w:lang w:val="uk-UA"/>
        </w:rPr>
        <w:br/>
      </w:r>
      <w:r w:rsidRPr="0011124F">
        <w:rPr>
          <w:sz w:val="24"/>
          <w:lang w:val="uk-UA"/>
        </w:rPr>
        <w:br/>
      </w:r>
      <w:r w:rsidR="007B1CF9" w:rsidRPr="0011124F">
        <w:rPr>
          <w:sz w:val="24"/>
          <w:lang w:val="uk-UA"/>
        </w:rPr>
        <w:t xml:space="preserve">6.1 </w:t>
      </w:r>
      <w:r w:rsidR="00F2637F" w:rsidRPr="0011124F">
        <w:rPr>
          <w:sz w:val="24"/>
          <w:lang w:val="uk-UA"/>
        </w:rPr>
        <w:t>Створюється за для контрою за дотриманням  цього Статуту.                                                                                     6.2 Контролю за виконанням рішень Загальних Зборів та Ради ГО                                                                                        6.3 Контроль за використанням коштів ГО                                                                                                                                                                                  6.4  Контрольно - ревізійна комісія підпорядкована Раді ГО та Загальним зборам.                                             6.5 Очолює ревізійну комісію її Голова                                                                                                                                    6.6 Члени контрольно – ревізійної комісії можуть бути присутніми на засіданнях Ради ГО.</w:t>
      </w:r>
    </w:p>
    <w:p w:rsidR="006A4738" w:rsidRPr="0011124F" w:rsidRDefault="00334FCF" w:rsidP="00334FCF">
      <w:pPr>
        <w:pStyle w:val="a4"/>
        <w:rPr>
          <w:sz w:val="24"/>
          <w:lang w:val="uk-UA"/>
        </w:rPr>
      </w:pPr>
      <w:r w:rsidRPr="0011124F">
        <w:rPr>
          <w:sz w:val="24"/>
          <w:lang w:val="uk-UA"/>
        </w:rPr>
        <w:lastRenderedPageBreak/>
        <w:br/>
      </w:r>
      <w:r w:rsidR="00E602C6" w:rsidRPr="0011124F">
        <w:rPr>
          <w:b/>
          <w:sz w:val="24"/>
          <w:lang w:val="uk-UA"/>
        </w:rPr>
        <w:t xml:space="preserve">Стаття  7 </w:t>
      </w:r>
      <w:r w:rsidR="006A4738" w:rsidRPr="0011124F">
        <w:rPr>
          <w:b/>
          <w:sz w:val="24"/>
          <w:lang w:val="uk-UA"/>
        </w:rPr>
        <w:t xml:space="preserve"> Джерела надходжень і порядок використання коштів  та іншого майна ГО</w:t>
      </w:r>
      <w:r w:rsidR="006A4738" w:rsidRPr="0011124F">
        <w:rPr>
          <w:sz w:val="24"/>
          <w:lang w:val="uk-UA"/>
        </w:rPr>
        <w:t xml:space="preserve"> </w:t>
      </w:r>
      <w:r w:rsidR="00E602C6" w:rsidRPr="0011124F">
        <w:rPr>
          <w:sz w:val="24"/>
          <w:lang w:val="uk-UA"/>
        </w:rPr>
        <w:t xml:space="preserve"> </w:t>
      </w:r>
      <w:r w:rsidR="003710BA" w:rsidRPr="0011124F">
        <w:rPr>
          <w:sz w:val="24"/>
          <w:lang w:val="uk-UA"/>
        </w:rPr>
        <w:t xml:space="preserve">                                            </w:t>
      </w:r>
      <w:r w:rsidRPr="0011124F">
        <w:rPr>
          <w:sz w:val="24"/>
          <w:lang w:val="uk-UA"/>
        </w:rPr>
        <w:br/>
      </w:r>
      <w:r w:rsidR="003710BA" w:rsidRPr="0011124F">
        <w:rPr>
          <w:sz w:val="24"/>
          <w:lang w:val="uk-UA"/>
        </w:rPr>
        <w:t xml:space="preserve">7.1 </w:t>
      </w:r>
      <w:r w:rsidR="00E602C6" w:rsidRPr="0011124F">
        <w:rPr>
          <w:sz w:val="24"/>
          <w:lang w:val="uk-UA"/>
        </w:rPr>
        <w:t xml:space="preserve">ГО «Європейський вибір»  набуває право власності  </w:t>
      </w:r>
      <w:r w:rsidR="00571FAF">
        <w:rPr>
          <w:sz w:val="24"/>
          <w:lang w:val="uk-UA"/>
        </w:rPr>
        <w:t>т</w:t>
      </w:r>
      <w:r w:rsidR="00E602C6" w:rsidRPr="0011124F">
        <w:rPr>
          <w:sz w:val="24"/>
          <w:lang w:val="uk-UA"/>
        </w:rPr>
        <w:t>а кошти та інше майно, передане йому  засновниками</w:t>
      </w:r>
      <w:r w:rsidR="003710BA" w:rsidRPr="0011124F">
        <w:rPr>
          <w:sz w:val="24"/>
          <w:lang w:val="uk-UA"/>
        </w:rPr>
        <w:t xml:space="preserve">, членами організації, державою.                                                                                                                7.2 </w:t>
      </w:r>
      <w:r w:rsidR="00E602C6" w:rsidRPr="0011124F">
        <w:rPr>
          <w:sz w:val="24"/>
          <w:lang w:val="uk-UA"/>
        </w:rPr>
        <w:t xml:space="preserve">  набуте  під час діяльності, пожертвуване фізичними  або юридичними особами, а також  на майно  придбане  за рахунок власних коштів  чи на інших підставах не заборонених  чинним Законодавством України.</w:t>
      </w:r>
    </w:p>
    <w:p w:rsidR="003710BA" w:rsidRPr="0011124F" w:rsidRDefault="00334FCF" w:rsidP="00334FCF">
      <w:pPr>
        <w:pStyle w:val="a4"/>
        <w:rPr>
          <w:sz w:val="24"/>
          <w:lang w:val="uk-UA"/>
        </w:rPr>
      </w:pPr>
      <w:r w:rsidRPr="0011124F">
        <w:rPr>
          <w:sz w:val="24"/>
          <w:lang w:val="uk-UA"/>
        </w:rPr>
        <w:br/>
      </w:r>
      <w:r w:rsidR="006A4738" w:rsidRPr="0011124F">
        <w:rPr>
          <w:b/>
          <w:sz w:val="24"/>
          <w:lang w:val="uk-UA"/>
        </w:rPr>
        <w:t xml:space="preserve">Стаття </w:t>
      </w:r>
      <w:r w:rsidR="00E602C6" w:rsidRPr="0011124F">
        <w:rPr>
          <w:b/>
          <w:sz w:val="24"/>
          <w:lang w:val="uk-UA"/>
        </w:rPr>
        <w:t>8</w:t>
      </w:r>
      <w:r w:rsidR="006A4738" w:rsidRPr="0011124F">
        <w:rPr>
          <w:b/>
          <w:sz w:val="24"/>
          <w:lang w:val="uk-UA"/>
        </w:rPr>
        <w:t xml:space="preserve"> Порядок створення та діяльності підрозділів  підрозділів у структурі ГО:</w:t>
      </w:r>
      <w:r w:rsidR="003710BA" w:rsidRPr="0011124F">
        <w:rPr>
          <w:sz w:val="24"/>
          <w:lang w:val="uk-UA"/>
        </w:rPr>
        <w:t xml:space="preserve">                                                  8.1 Пропозиції , щодо створення та затвердження виробничих  підрозділів за новими  напрямками діяльності  розглядаються за ініціативою Ради ГО.                                                                                               8.2 Створення нових підрозділів затверджується Радою  за затвердженою процедурою прямого голосування більшості від присутніх на засіданні Ради.</w:t>
      </w:r>
    </w:p>
    <w:p w:rsidR="006A4738" w:rsidRPr="0011124F" w:rsidRDefault="00334FCF" w:rsidP="00334FCF">
      <w:pPr>
        <w:pStyle w:val="a4"/>
        <w:rPr>
          <w:sz w:val="24"/>
          <w:lang w:val="uk-UA"/>
        </w:rPr>
      </w:pPr>
      <w:r w:rsidRPr="0011124F">
        <w:rPr>
          <w:sz w:val="24"/>
          <w:lang w:val="uk-UA"/>
        </w:rPr>
        <w:br/>
      </w:r>
      <w:r w:rsidR="00E602C6" w:rsidRPr="0011124F">
        <w:rPr>
          <w:b/>
          <w:sz w:val="24"/>
          <w:lang w:val="uk-UA"/>
        </w:rPr>
        <w:t xml:space="preserve">Стаття 9  </w:t>
      </w:r>
      <w:r w:rsidR="006A4738" w:rsidRPr="0011124F">
        <w:rPr>
          <w:b/>
          <w:sz w:val="24"/>
          <w:lang w:val="uk-UA"/>
        </w:rPr>
        <w:t>Порядок внесення  змін до Статуту.</w:t>
      </w:r>
      <w:r w:rsidR="00E602C6" w:rsidRPr="0011124F">
        <w:rPr>
          <w:b/>
          <w:sz w:val="24"/>
          <w:lang w:val="uk-UA"/>
        </w:rPr>
        <w:t xml:space="preserve">  </w:t>
      </w:r>
      <w:r w:rsidR="003710BA" w:rsidRPr="0011124F">
        <w:rPr>
          <w:b/>
          <w:sz w:val="24"/>
          <w:lang w:val="uk-UA"/>
        </w:rPr>
        <w:t xml:space="preserve">                                                                                                                    </w:t>
      </w:r>
      <w:r w:rsidR="003710BA" w:rsidRPr="0011124F">
        <w:rPr>
          <w:sz w:val="24"/>
          <w:lang w:val="uk-UA"/>
        </w:rPr>
        <w:t xml:space="preserve">9.1 </w:t>
      </w:r>
      <w:r w:rsidR="00E602C6" w:rsidRPr="0011124F">
        <w:rPr>
          <w:sz w:val="24"/>
          <w:lang w:val="uk-UA"/>
        </w:rPr>
        <w:t>Зміни  та доповнення  до Статуту  вн</w:t>
      </w:r>
      <w:r w:rsidR="003710BA" w:rsidRPr="0011124F">
        <w:rPr>
          <w:sz w:val="24"/>
          <w:lang w:val="uk-UA"/>
        </w:rPr>
        <w:t>осяться  на розгляд Загальних Зб</w:t>
      </w:r>
      <w:r w:rsidR="00E602C6" w:rsidRPr="0011124F">
        <w:rPr>
          <w:sz w:val="24"/>
          <w:lang w:val="uk-UA"/>
        </w:rPr>
        <w:t xml:space="preserve">орів та приймаються рішенням Загальних зборів. </w:t>
      </w:r>
      <w:r w:rsidR="003710BA" w:rsidRPr="0011124F">
        <w:rPr>
          <w:sz w:val="24"/>
          <w:lang w:val="uk-UA"/>
        </w:rPr>
        <w:t xml:space="preserve">                                                                                                                                               9.2 </w:t>
      </w:r>
      <w:r w:rsidR="00E602C6" w:rsidRPr="0011124F">
        <w:rPr>
          <w:sz w:val="24"/>
          <w:lang w:val="uk-UA"/>
        </w:rPr>
        <w:t>Затвердження  відбувається  більшістю  голосів  зареєстрованих учасників Загальних зборів.</w:t>
      </w:r>
    </w:p>
    <w:p w:rsidR="00E64F37" w:rsidRPr="0011124F" w:rsidRDefault="00334FCF" w:rsidP="00334FCF">
      <w:pPr>
        <w:pStyle w:val="a4"/>
        <w:rPr>
          <w:b/>
          <w:sz w:val="24"/>
          <w:lang w:val="uk-UA"/>
        </w:rPr>
      </w:pPr>
      <w:r w:rsidRPr="0011124F">
        <w:rPr>
          <w:sz w:val="24"/>
          <w:lang w:val="uk-UA"/>
        </w:rPr>
        <w:br/>
      </w:r>
      <w:r w:rsidR="00E64F37" w:rsidRPr="0011124F">
        <w:rPr>
          <w:b/>
          <w:sz w:val="24"/>
          <w:lang w:val="uk-UA"/>
        </w:rPr>
        <w:t>Стаття 10 Порядок припинення  діяльності  ГО «Європейський вибір»</w:t>
      </w:r>
    </w:p>
    <w:p w:rsidR="00B15756" w:rsidRPr="00571FAF" w:rsidRDefault="00E602C6" w:rsidP="00334FCF">
      <w:pPr>
        <w:pStyle w:val="a4"/>
        <w:rPr>
          <w:sz w:val="24"/>
          <w:lang w:val="uk-UA"/>
        </w:rPr>
      </w:pPr>
      <w:r w:rsidRPr="0011124F">
        <w:rPr>
          <w:sz w:val="24"/>
          <w:lang w:val="uk-UA"/>
        </w:rPr>
        <w:t xml:space="preserve"> </w:t>
      </w:r>
      <w:r w:rsidR="00E64F37" w:rsidRPr="0011124F">
        <w:rPr>
          <w:sz w:val="24"/>
          <w:lang w:val="uk-UA"/>
        </w:rPr>
        <w:t xml:space="preserve">10.1    </w:t>
      </w:r>
      <w:r w:rsidR="007766AC" w:rsidRPr="0011124F">
        <w:rPr>
          <w:sz w:val="24"/>
          <w:lang w:val="uk-UA"/>
        </w:rPr>
        <w:t>Особливі Статутні заходи ГО на підтвердження статусу неприбутковості</w:t>
      </w:r>
      <w:r w:rsidR="003710BA" w:rsidRPr="0011124F">
        <w:rPr>
          <w:sz w:val="24"/>
          <w:lang w:val="uk-UA"/>
        </w:rPr>
        <w:t xml:space="preserve">                                             </w:t>
      </w:r>
      <w:r w:rsidR="00E64F37" w:rsidRPr="0011124F">
        <w:rPr>
          <w:sz w:val="24"/>
          <w:lang w:val="uk-UA"/>
        </w:rPr>
        <w:t xml:space="preserve">Згідно </w:t>
      </w:r>
      <w:proofErr w:type="spellStart"/>
      <w:r w:rsidR="00E64F37" w:rsidRPr="0011124F">
        <w:rPr>
          <w:sz w:val="24"/>
          <w:lang w:val="uk-UA"/>
        </w:rPr>
        <w:t>Податкого</w:t>
      </w:r>
      <w:proofErr w:type="spellEnd"/>
      <w:r w:rsidR="00070383" w:rsidRPr="0011124F">
        <w:rPr>
          <w:sz w:val="24"/>
          <w:lang w:val="uk-UA"/>
        </w:rPr>
        <w:t xml:space="preserve"> Кодексу України,  пункту  133.4.1  для набуття статусу неприбутковості, у рамках цього Статуту ГО «Європейський вибір» зобов’язується </w:t>
      </w:r>
      <w:r w:rsidR="003710BA" w:rsidRPr="0011124F">
        <w:rPr>
          <w:sz w:val="24"/>
          <w:lang w:val="uk-UA"/>
        </w:rPr>
        <w:t xml:space="preserve">                                                                  </w:t>
      </w:r>
      <w:r w:rsidR="00E64F37" w:rsidRPr="0011124F">
        <w:rPr>
          <w:sz w:val="24"/>
          <w:lang w:val="uk-UA"/>
        </w:rPr>
        <w:t xml:space="preserve">                           </w:t>
      </w:r>
      <w:r w:rsidR="003710BA" w:rsidRPr="0011124F">
        <w:rPr>
          <w:sz w:val="24"/>
          <w:lang w:val="uk-UA"/>
        </w:rPr>
        <w:t xml:space="preserve"> 10.2   </w:t>
      </w:r>
      <w:r w:rsidR="00070383" w:rsidRPr="0011124F">
        <w:rPr>
          <w:sz w:val="24"/>
          <w:lang w:val="uk-UA"/>
        </w:rPr>
        <w:t>Дотримуватись заборони розподілу  отриманих , як доходів, так і прибутків серед засновників (учасників)</w:t>
      </w:r>
      <w:r w:rsidR="009026BC" w:rsidRPr="0011124F">
        <w:rPr>
          <w:sz w:val="24"/>
          <w:lang w:val="uk-UA"/>
        </w:rPr>
        <w:t xml:space="preserve">, членів організації, працівників,, членів органів управління і пов’язаних </w:t>
      </w:r>
      <w:r w:rsidR="003710BA" w:rsidRPr="0011124F">
        <w:rPr>
          <w:sz w:val="24"/>
          <w:lang w:val="uk-UA"/>
        </w:rPr>
        <w:t>осіб.                                                                                                                                                                                               10.3  Перед</w:t>
      </w:r>
      <w:r w:rsidR="009026BC" w:rsidRPr="0011124F">
        <w:rPr>
          <w:sz w:val="24"/>
          <w:lang w:val="uk-UA"/>
        </w:rPr>
        <w:t>бачити  передачу активів  одній або кільком  неприбутковим організаціям відповідного виду або зарахування  до доходу бюджету у разі припинення  юридичної особи – неприбуткової організації ( у результаті її ліквідації, злиття, поділу, приєднання або перетворення)</w:t>
      </w:r>
      <w:r w:rsidR="003710BA" w:rsidRPr="0011124F">
        <w:rPr>
          <w:sz w:val="24"/>
          <w:lang w:val="uk-UA"/>
        </w:rPr>
        <w:t xml:space="preserve">                                              </w:t>
      </w:r>
    </w:p>
    <w:p w:rsidR="00E602C6" w:rsidRPr="0011124F" w:rsidRDefault="003710BA" w:rsidP="00334FCF">
      <w:pPr>
        <w:pStyle w:val="a4"/>
        <w:rPr>
          <w:sz w:val="24"/>
          <w:lang w:val="uk-UA"/>
        </w:rPr>
      </w:pPr>
      <w:r w:rsidRPr="0011124F">
        <w:rPr>
          <w:sz w:val="24"/>
          <w:lang w:val="uk-UA"/>
        </w:rPr>
        <w:t xml:space="preserve">10.4  </w:t>
      </w:r>
      <w:r w:rsidR="009026BC" w:rsidRPr="0011124F">
        <w:rPr>
          <w:sz w:val="24"/>
          <w:lang w:val="uk-UA"/>
        </w:rPr>
        <w:t>Згідно  пункту 133.4.2  Податкового Кодексу України та цим Статутом  ГО «</w:t>
      </w:r>
      <w:r w:rsidR="007766AC" w:rsidRPr="0011124F">
        <w:rPr>
          <w:sz w:val="24"/>
          <w:lang w:val="uk-UA"/>
        </w:rPr>
        <w:t>Є</w:t>
      </w:r>
      <w:r w:rsidR="009026BC" w:rsidRPr="0011124F">
        <w:rPr>
          <w:sz w:val="24"/>
          <w:lang w:val="uk-UA"/>
        </w:rPr>
        <w:t xml:space="preserve">вропейський вибір» </w:t>
      </w:r>
      <w:r w:rsidR="007766AC" w:rsidRPr="0011124F">
        <w:rPr>
          <w:sz w:val="24"/>
          <w:lang w:val="uk-UA"/>
        </w:rPr>
        <w:t>передбачає використання  всі</w:t>
      </w:r>
      <w:r w:rsidR="009026BC" w:rsidRPr="0011124F">
        <w:rPr>
          <w:sz w:val="24"/>
          <w:lang w:val="uk-UA"/>
        </w:rPr>
        <w:t>х  своїх доходів ( прибутків) тільки  для реалізації</w:t>
      </w:r>
      <w:r w:rsidR="007766AC" w:rsidRPr="0011124F">
        <w:rPr>
          <w:sz w:val="24"/>
          <w:lang w:val="uk-UA"/>
        </w:rPr>
        <w:t xml:space="preserve"> мети, цілей, завдань та напрямків статутної </w:t>
      </w:r>
      <w:r w:rsidR="009026BC" w:rsidRPr="0011124F">
        <w:rPr>
          <w:sz w:val="24"/>
          <w:lang w:val="uk-UA"/>
        </w:rPr>
        <w:t xml:space="preserve"> діяльності.</w:t>
      </w:r>
      <w:r w:rsidR="00BF5EDD" w:rsidRPr="0011124F">
        <w:rPr>
          <w:sz w:val="24"/>
          <w:lang w:val="uk-UA"/>
        </w:rPr>
        <w:t xml:space="preserve">                                                                                                                  </w:t>
      </w:r>
      <w:r w:rsidR="00E64F37" w:rsidRPr="0011124F">
        <w:rPr>
          <w:sz w:val="24"/>
          <w:lang w:val="uk-UA"/>
        </w:rPr>
        <w:t>10.5  Діяльність</w:t>
      </w:r>
      <w:r w:rsidR="00BF5EDD" w:rsidRPr="0011124F">
        <w:rPr>
          <w:sz w:val="24"/>
          <w:lang w:val="uk-UA"/>
        </w:rPr>
        <w:t xml:space="preserve"> ГО «Європейський вибір»  може бути припинена  на підставі Рішення Загальних Зборів про Ліквідацію, реорганізацію,  або за ріше</w:t>
      </w:r>
      <w:r w:rsidR="00B15756">
        <w:rPr>
          <w:sz w:val="24"/>
          <w:lang w:val="uk-UA"/>
        </w:rPr>
        <w:t>нням  Судових органів у порядку</w:t>
      </w:r>
      <w:r w:rsidR="00BF5EDD" w:rsidRPr="0011124F">
        <w:rPr>
          <w:sz w:val="24"/>
          <w:lang w:val="uk-UA"/>
        </w:rPr>
        <w:t xml:space="preserve">, встановленим  чинним законодавством України. </w:t>
      </w:r>
      <w:r w:rsidR="00E747AA" w:rsidRPr="0011124F">
        <w:rPr>
          <w:sz w:val="24"/>
          <w:lang w:val="uk-UA"/>
        </w:rPr>
        <w:t xml:space="preserve">                                                                                                                                      </w:t>
      </w:r>
      <w:r w:rsidR="00BF5EDD" w:rsidRPr="0011124F">
        <w:rPr>
          <w:sz w:val="24"/>
          <w:lang w:val="uk-UA"/>
        </w:rPr>
        <w:t xml:space="preserve">10.6  Якщо Рішення про  припинення   діяльності ГО шляхом Ліквідації  приймається Загальними Зборами , всі питання  вирішуються  обраною </w:t>
      </w:r>
      <w:proofErr w:type="spellStart"/>
      <w:r w:rsidR="00BF5EDD" w:rsidRPr="0011124F">
        <w:rPr>
          <w:sz w:val="24"/>
          <w:lang w:val="uk-UA"/>
        </w:rPr>
        <w:t>Ліквідаці</w:t>
      </w:r>
      <w:proofErr w:type="spellEnd"/>
      <w:r w:rsidR="00571FAF">
        <w:rPr>
          <w:sz w:val="24"/>
        </w:rPr>
        <w:t>й</w:t>
      </w:r>
      <w:proofErr w:type="spellStart"/>
      <w:r w:rsidR="00BF5EDD" w:rsidRPr="0011124F">
        <w:rPr>
          <w:sz w:val="24"/>
          <w:lang w:val="uk-UA"/>
        </w:rPr>
        <w:t>н</w:t>
      </w:r>
      <w:r w:rsidR="009522F1">
        <w:rPr>
          <w:sz w:val="24"/>
          <w:lang w:val="uk-UA"/>
        </w:rPr>
        <w:t>о</w:t>
      </w:r>
      <w:r w:rsidR="00BF5EDD" w:rsidRPr="0011124F">
        <w:rPr>
          <w:sz w:val="24"/>
          <w:lang w:val="uk-UA"/>
        </w:rPr>
        <w:t>ю</w:t>
      </w:r>
      <w:proofErr w:type="spellEnd"/>
      <w:r w:rsidR="00BF5EDD" w:rsidRPr="0011124F">
        <w:rPr>
          <w:sz w:val="24"/>
          <w:lang w:val="uk-UA"/>
        </w:rPr>
        <w:t xml:space="preserve"> комісією  у рамках чинного Законодавства.</w:t>
      </w:r>
      <w:r w:rsidR="00E747AA" w:rsidRPr="0011124F">
        <w:rPr>
          <w:sz w:val="24"/>
          <w:lang w:val="uk-UA"/>
        </w:rPr>
        <w:t xml:space="preserve">                                                                                                                                                                                              10.7 Якщо  рішення про припинення  діяльності  шляхом Ліквідації ШО , прийняте у   судовому порядку , всі майнові , фінансові та інші питання, пов’язані з припиненням діяльності  ви</w:t>
      </w:r>
      <w:r w:rsidR="009522F1">
        <w:rPr>
          <w:sz w:val="24"/>
          <w:lang w:val="uk-UA"/>
        </w:rPr>
        <w:t>р</w:t>
      </w:r>
      <w:r w:rsidR="00E747AA" w:rsidRPr="0011124F">
        <w:rPr>
          <w:sz w:val="24"/>
          <w:lang w:val="uk-UA"/>
        </w:rPr>
        <w:t>ішуються  в межах чинного законодавства,</w:t>
      </w:r>
      <w:r w:rsidR="00B15756" w:rsidRPr="00B15756">
        <w:rPr>
          <w:sz w:val="24"/>
          <w:lang w:val="uk-UA"/>
        </w:rPr>
        <w:t xml:space="preserve"> </w:t>
      </w:r>
      <w:r w:rsidR="00E747AA" w:rsidRPr="0011124F">
        <w:rPr>
          <w:sz w:val="24"/>
          <w:lang w:val="uk-UA"/>
        </w:rPr>
        <w:t xml:space="preserve"> у відповідності  з рішенням сулу. 10.8 </w:t>
      </w:r>
      <w:r w:rsidR="009522F1">
        <w:rPr>
          <w:sz w:val="24"/>
          <w:lang w:val="uk-UA"/>
        </w:rPr>
        <w:t>Ліквідація  вважається завершен</w:t>
      </w:r>
      <w:r w:rsidR="00E747AA" w:rsidRPr="0011124F">
        <w:rPr>
          <w:sz w:val="24"/>
          <w:lang w:val="uk-UA"/>
        </w:rPr>
        <w:t>ою  з моменту  внесення запису  про це до Державного Реєстру України.</w:t>
      </w:r>
    </w:p>
    <w:p w:rsidR="00B07D87" w:rsidRPr="00B07D87" w:rsidRDefault="00B07D87" w:rsidP="00334FCF">
      <w:pPr>
        <w:pStyle w:val="a4"/>
        <w:rPr>
          <w:lang w:val="uk-UA"/>
        </w:rPr>
      </w:pPr>
    </w:p>
    <w:sectPr w:rsidR="00B07D87" w:rsidRPr="00B07D87" w:rsidSect="009522F1">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5B0A85"/>
    <w:multiLevelType w:val="multilevel"/>
    <w:tmpl w:val="5A944BD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0D5"/>
    <w:rsid w:val="000009E9"/>
    <w:rsid w:val="00001F6B"/>
    <w:rsid w:val="00005232"/>
    <w:rsid w:val="00006503"/>
    <w:rsid w:val="0001182D"/>
    <w:rsid w:val="000247E2"/>
    <w:rsid w:val="00024EA2"/>
    <w:rsid w:val="00035B52"/>
    <w:rsid w:val="00050A5F"/>
    <w:rsid w:val="00070383"/>
    <w:rsid w:val="000730E7"/>
    <w:rsid w:val="000768A8"/>
    <w:rsid w:val="000840D4"/>
    <w:rsid w:val="00092942"/>
    <w:rsid w:val="0009519D"/>
    <w:rsid w:val="00095FD6"/>
    <w:rsid w:val="000A02F4"/>
    <w:rsid w:val="000A0324"/>
    <w:rsid w:val="000B77EA"/>
    <w:rsid w:val="000D021E"/>
    <w:rsid w:val="000D1FD1"/>
    <w:rsid w:val="000D2061"/>
    <w:rsid w:val="000D4CE2"/>
    <w:rsid w:val="000E19B6"/>
    <w:rsid w:val="000E50E7"/>
    <w:rsid w:val="001075F3"/>
    <w:rsid w:val="0011124F"/>
    <w:rsid w:val="001120D5"/>
    <w:rsid w:val="00113259"/>
    <w:rsid w:val="001148E0"/>
    <w:rsid w:val="00117DAE"/>
    <w:rsid w:val="00123875"/>
    <w:rsid w:val="00125111"/>
    <w:rsid w:val="0013530E"/>
    <w:rsid w:val="00135335"/>
    <w:rsid w:val="00153A88"/>
    <w:rsid w:val="0015632E"/>
    <w:rsid w:val="001665A6"/>
    <w:rsid w:val="0016761C"/>
    <w:rsid w:val="00177310"/>
    <w:rsid w:val="00181414"/>
    <w:rsid w:val="00181D58"/>
    <w:rsid w:val="00183A4B"/>
    <w:rsid w:val="001857A6"/>
    <w:rsid w:val="00195827"/>
    <w:rsid w:val="001A223D"/>
    <w:rsid w:val="001A4947"/>
    <w:rsid w:val="001A768F"/>
    <w:rsid w:val="001C53EE"/>
    <w:rsid w:val="001E1B81"/>
    <w:rsid w:val="001E6425"/>
    <w:rsid w:val="0022470E"/>
    <w:rsid w:val="0024233E"/>
    <w:rsid w:val="00257BAA"/>
    <w:rsid w:val="00267503"/>
    <w:rsid w:val="00284B77"/>
    <w:rsid w:val="00293CC3"/>
    <w:rsid w:val="002A0CB6"/>
    <w:rsid w:val="002A23B2"/>
    <w:rsid w:val="002B445D"/>
    <w:rsid w:val="002B6F6E"/>
    <w:rsid w:val="002B710D"/>
    <w:rsid w:val="002D1E23"/>
    <w:rsid w:val="002D4720"/>
    <w:rsid w:val="002E02EC"/>
    <w:rsid w:val="002E3C60"/>
    <w:rsid w:val="002E62CA"/>
    <w:rsid w:val="002F6C3E"/>
    <w:rsid w:val="00311F5A"/>
    <w:rsid w:val="00321987"/>
    <w:rsid w:val="0032301F"/>
    <w:rsid w:val="00325B64"/>
    <w:rsid w:val="00326900"/>
    <w:rsid w:val="00334FCF"/>
    <w:rsid w:val="0034289B"/>
    <w:rsid w:val="0035752D"/>
    <w:rsid w:val="003634CE"/>
    <w:rsid w:val="00366DB0"/>
    <w:rsid w:val="003710BA"/>
    <w:rsid w:val="00375D9B"/>
    <w:rsid w:val="003765C9"/>
    <w:rsid w:val="00380BBB"/>
    <w:rsid w:val="00386310"/>
    <w:rsid w:val="00387E3B"/>
    <w:rsid w:val="00395FE4"/>
    <w:rsid w:val="003A7973"/>
    <w:rsid w:val="003A7BBF"/>
    <w:rsid w:val="003A7DDC"/>
    <w:rsid w:val="003B05EA"/>
    <w:rsid w:val="003C2495"/>
    <w:rsid w:val="003C2849"/>
    <w:rsid w:val="003D14E0"/>
    <w:rsid w:val="003F5B63"/>
    <w:rsid w:val="00403894"/>
    <w:rsid w:val="004165D2"/>
    <w:rsid w:val="00424631"/>
    <w:rsid w:val="00440B03"/>
    <w:rsid w:val="0044119C"/>
    <w:rsid w:val="00450A8C"/>
    <w:rsid w:val="0047169F"/>
    <w:rsid w:val="00481E75"/>
    <w:rsid w:val="00483059"/>
    <w:rsid w:val="004904DC"/>
    <w:rsid w:val="00490B92"/>
    <w:rsid w:val="00491C77"/>
    <w:rsid w:val="00491D95"/>
    <w:rsid w:val="004A5836"/>
    <w:rsid w:val="004B206D"/>
    <w:rsid w:val="004D2F22"/>
    <w:rsid w:val="004D33CC"/>
    <w:rsid w:val="004E7C02"/>
    <w:rsid w:val="004F039E"/>
    <w:rsid w:val="004F1ADB"/>
    <w:rsid w:val="00512E40"/>
    <w:rsid w:val="0051421A"/>
    <w:rsid w:val="0051599E"/>
    <w:rsid w:val="00515D1F"/>
    <w:rsid w:val="00517250"/>
    <w:rsid w:val="005305EE"/>
    <w:rsid w:val="00544B8E"/>
    <w:rsid w:val="005522C1"/>
    <w:rsid w:val="005547D0"/>
    <w:rsid w:val="005657D6"/>
    <w:rsid w:val="00571FAF"/>
    <w:rsid w:val="00575CA3"/>
    <w:rsid w:val="005906D4"/>
    <w:rsid w:val="00595BF1"/>
    <w:rsid w:val="005B6C9B"/>
    <w:rsid w:val="005B7496"/>
    <w:rsid w:val="005C0B15"/>
    <w:rsid w:val="005C1C23"/>
    <w:rsid w:val="005C41EC"/>
    <w:rsid w:val="005C74E9"/>
    <w:rsid w:val="005D0E9B"/>
    <w:rsid w:val="005D3A70"/>
    <w:rsid w:val="005D5C60"/>
    <w:rsid w:val="005E4898"/>
    <w:rsid w:val="005F4F6E"/>
    <w:rsid w:val="005F53C7"/>
    <w:rsid w:val="00603BEA"/>
    <w:rsid w:val="00603C15"/>
    <w:rsid w:val="0063428E"/>
    <w:rsid w:val="00636E37"/>
    <w:rsid w:val="00636EE3"/>
    <w:rsid w:val="00637DD4"/>
    <w:rsid w:val="00642D88"/>
    <w:rsid w:val="00644DEC"/>
    <w:rsid w:val="006510D1"/>
    <w:rsid w:val="00653CB3"/>
    <w:rsid w:val="0066742C"/>
    <w:rsid w:val="00671487"/>
    <w:rsid w:val="006735CC"/>
    <w:rsid w:val="006A0E63"/>
    <w:rsid w:val="006A4738"/>
    <w:rsid w:val="006C09BF"/>
    <w:rsid w:val="006C5602"/>
    <w:rsid w:val="006D5F83"/>
    <w:rsid w:val="006E39B4"/>
    <w:rsid w:val="006E3C88"/>
    <w:rsid w:val="006E6871"/>
    <w:rsid w:val="006E7E96"/>
    <w:rsid w:val="007047B3"/>
    <w:rsid w:val="00720892"/>
    <w:rsid w:val="00723578"/>
    <w:rsid w:val="00727252"/>
    <w:rsid w:val="007322E2"/>
    <w:rsid w:val="007332B4"/>
    <w:rsid w:val="0073656C"/>
    <w:rsid w:val="00736BD8"/>
    <w:rsid w:val="00741DBB"/>
    <w:rsid w:val="00744061"/>
    <w:rsid w:val="00750089"/>
    <w:rsid w:val="00754E08"/>
    <w:rsid w:val="00761295"/>
    <w:rsid w:val="007766AC"/>
    <w:rsid w:val="0079017B"/>
    <w:rsid w:val="007942C0"/>
    <w:rsid w:val="00795601"/>
    <w:rsid w:val="007A3719"/>
    <w:rsid w:val="007A6F82"/>
    <w:rsid w:val="007B1CF9"/>
    <w:rsid w:val="007C7E11"/>
    <w:rsid w:val="007D1F5D"/>
    <w:rsid w:val="007E014C"/>
    <w:rsid w:val="007E1BAF"/>
    <w:rsid w:val="007E326F"/>
    <w:rsid w:val="007E75C3"/>
    <w:rsid w:val="007F5449"/>
    <w:rsid w:val="007F7D81"/>
    <w:rsid w:val="00811F86"/>
    <w:rsid w:val="0081236A"/>
    <w:rsid w:val="00813644"/>
    <w:rsid w:val="0082064E"/>
    <w:rsid w:val="00821FC9"/>
    <w:rsid w:val="00822A40"/>
    <w:rsid w:val="008242A9"/>
    <w:rsid w:val="0083780E"/>
    <w:rsid w:val="00851D75"/>
    <w:rsid w:val="00857066"/>
    <w:rsid w:val="008661F4"/>
    <w:rsid w:val="0088243C"/>
    <w:rsid w:val="00884635"/>
    <w:rsid w:val="0088481A"/>
    <w:rsid w:val="0089625C"/>
    <w:rsid w:val="00897E42"/>
    <w:rsid w:val="008A30EA"/>
    <w:rsid w:val="008A6946"/>
    <w:rsid w:val="008B4A29"/>
    <w:rsid w:val="008B4EB9"/>
    <w:rsid w:val="008B4F3A"/>
    <w:rsid w:val="008C5321"/>
    <w:rsid w:val="008C5A0E"/>
    <w:rsid w:val="008C617C"/>
    <w:rsid w:val="008D2938"/>
    <w:rsid w:val="008F1738"/>
    <w:rsid w:val="008F362C"/>
    <w:rsid w:val="008F3F11"/>
    <w:rsid w:val="00901263"/>
    <w:rsid w:val="009026BC"/>
    <w:rsid w:val="00907AC7"/>
    <w:rsid w:val="0092441E"/>
    <w:rsid w:val="00924E46"/>
    <w:rsid w:val="009322FB"/>
    <w:rsid w:val="00942AE3"/>
    <w:rsid w:val="0094673E"/>
    <w:rsid w:val="00947390"/>
    <w:rsid w:val="009522F1"/>
    <w:rsid w:val="009524E4"/>
    <w:rsid w:val="00952E9E"/>
    <w:rsid w:val="00966D07"/>
    <w:rsid w:val="009704ED"/>
    <w:rsid w:val="00981F5A"/>
    <w:rsid w:val="00983926"/>
    <w:rsid w:val="009B6299"/>
    <w:rsid w:val="009C0E57"/>
    <w:rsid w:val="009D12F9"/>
    <w:rsid w:val="009D1E92"/>
    <w:rsid w:val="009E049B"/>
    <w:rsid w:val="009F1582"/>
    <w:rsid w:val="00A00A11"/>
    <w:rsid w:val="00A00DF1"/>
    <w:rsid w:val="00A068C0"/>
    <w:rsid w:val="00A120B4"/>
    <w:rsid w:val="00A160F9"/>
    <w:rsid w:val="00A21B25"/>
    <w:rsid w:val="00A41312"/>
    <w:rsid w:val="00A6332B"/>
    <w:rsid w:val="00A64CBB"/>
    <w:rsid w:val="00A65507"/>
    <w:rsid w:val="00A7634A"/>
    <w:rsid w:val="00A81C08"/>
    <w:rsid w:val="00A82986"/>
    <w:rsid w:val="00A82D1E"/>
    <w:rsid w:val="00A83C12"/>
    <w:rsid w:val="00A87351"/>
    <w:rsid w:val="00A9053A"/>
    <w:rsid w:val="00AA1D30"/>
    <w:rsid w:val="00AA3AE4"/>
    <w:rsid w:val="00AA562B"/>
    <w:rsid w:val="00AA5D5A"/>
    <w:rsid w:val="00AC7E46"/>
    <w:rsid w:val="00AD5361"/>
    <w:rsid w:val="00AD5762"/>
    <w:rsid w:val="00AE5793"/>
    <w:rsid w:val="00B0118C"/>
    <w:rsid w:val="00B02A8C"/>
    <w:rsid w:val="00B07D87"/>
    <w:rsid w:val="00B1153F"/>
    <w:rsid w:val="00B134AA"/>
    <w:rsid w:val="00B15756"/>
    <w:rsid w:val="00B15D9B"/>
    <w:rsid w:val="00B17DEF"/>
    <w:rsid w:val="00B24481"/>
    <w:rsid w:val="00B24937"/>
    <w:rsid w:val="00B2515D"/>
    <w:rsid w:val="00B3597C"/>
    <w:rsid w:val="00B44621"/>
    <w:rsid w:val="00B46770"/>
    <w:rsid w:val="00B515A9"/>
    <w:rsid w:val="00B5530D"/>
    <w:rsid w:val="00B61023"/>
    <w:rsid w:val="00B659E6"/>
    <w:rsid w:val="00B72DE8"/>
    <w:rsid w:val="00B74AF8"/>
    <w:rsid w:val="00B82FE1"/>
    <w:rsid w:val="00B959E7"/>
    <w:rsid w:val="00BA215B"/>
    <w:rsid w:val="00BA7792"/>
    <w:rsid w:val="00BC43E0"/>
    <w:rsid w:val="00BC7591"/>
    <w:rsid w:val="00BF5EDD"/>
    <w:rsid w:val="00BF63BC"/>
    <w:rsid w:val="00C03267"/>
    <w:rsid w:val="00C045DF"/>
    <w:rsid w:val="00C065A8"/>
    <w:rsid w:val="00C113A8"/>
    <w:rsid w:val="00C147F1"/>
    <w:rsid w:val="00C214B8"/>
    <w:rsid w:val="00C272BF"/>
    <w:rsid w:val="00C27AF2"/>
    <w:rsid w:val="00C32FEB"/>
    <w:rsid w:val="00C3571B"/>
    <w:rsid w:val="00C35CA2"/>
    <w:rsid w:val="00C41938"/>
    <w:rsid w:val="00C635AC"/>
    <w:rsid w:val="00C75832"/>
    <w:rsid w:val="00C8307B"/>
    <w:rsid w:val="00C96826"/>
    <w:rsid w:val="00CA360F"/>
    <w:rsid w:val="00CB238A"/>
    <w:rsid w:val="00CB64C1"/>
    <w:rsid w:val="00CD42F6"/>
    <w:rsid w:val="00CE313E"/>
    <w:rsid w:val="00CE3C37"/>
    <w:rsid w:val="00CE4B55"/>
    <w:rsid w:val="00CE7957"/>
    <w:rsid w:val="00D22E04"/>
    <w:rsid w:val="00D33F3D"/>
    <w:rsid w:val="00D35FCE"/>
    <w:rsid w:val="00D46FDF"/>
    <w:rsid w:val="00D54AFC"/>
    <w:rsid w:val="00D5653F"/>
    <w:rsid w:val="00D628EF"/>
    <w:rsid w:val="00D73F1C"/>
    <w:rsid w:val="00D805A2"/>
    <w:rsid w:val="00D83C27"/>
    <w:rsid w:val="00D9132D"/>
    <w:rsid w:val="00D92665"/>
    <w:rsid w:val="00D9421E"/>
    <w:rsid w:val="00D97CC6"/>
    <w:rsid w:val="00DA0405"/>
    <w:rsid w:val="00DA0501"/>
    <w:rsid w:val="00DA469A"/>
    <w:rsid w:val="00DA5724"/>
    <w:rsid w:val="00DA64EF"/>
    <w:rsid w:val="00DA7DF6"/>
    <w:rsid w:val="00DB2A6D"/>
    <w:rsid w:val="00DD6E9D"/>
    <w:rsid w:val="00DD7270"/>
    <w:rsid w:val="00DD74A7"/>
    <w:rsid w:val="00DF1CBC"/>
    <w:rsid w:val="00DF5E7A"/>
    <w:rsid w:val="00DF62C2"/>
    <w:rsid w:val="00E00981"/>
    <w:rsid w:val="00E052FC"/>
    <w:rsid w:val="00E137EF"/>
    <w:rsid w:val="00E23043"/>
    <w:rsid w:val="00E26C85"/>
    <w:rsid w:val="00E36C5B"/>
    <w:rsid w:val="00E37B9B"/>
    <w:rsid w:val="00E41EBF"/>
    <w:rsid w:val="00E440B1"/>
    <w:rsid w:val="00E47691"/>
    <w:rsid w:val="00E521CF"/>
    <w:rsid w:val="00E54983"/>
    <w:rsid w:val="00E602C6"/>
    <w:rsid w:val="00E6390C"/>
    <w:rsid w:val="00E64F37"/>
    <w:rsid w:val="00E72E97"/>
    <w:rsid w:val="00E747AA"/>
    <w:rsid w:val="00E76596"/>
    <w:rsid w:val="00EA0FE1"/>
    <w:rsid w:val="00EA5E00"/>
    <w:rsid w:val="00EB704E"/>
    <w:rsid w:val="00EC69F3"/>
    <w:rsid w:val="00ED1BCB"/>
    <w:rsid w:val="00ED7881"/>
    <w:rsid w:val="00EE15F8"/>
    <w:rsid w:val="00F15831"/>
    <w:rsid w:val="00F2637F"/>
    <w:rsid w:val="00F265EB"/>
    <w:rsid w:val="00F35242"/>
    <w:rsid w:val="00F45AEF"/>
    <w:rsid w:val="00F50B9F"/>
    <w:rsid w:val="00F54021"/>
    <w:rsid w:val="00F5668B"/>
    <w:rsid w:val="00F64BE7"/>
    <w:rsid w:val="00F66152"/>
    <w:rsid w:val="00F755EB"/>
    <w:rsid w:val="00F80BA3"/>
    <w:rsid w:val="00F859F5"/>
    <w:rsid w:val="00F93ABF"/>
    <w:rsid w:val="00F93BA7"/>
    <w:rsid w:val="00FA02CE"/>
    <w:rsid w:val="00FA3360"/>
    <w:rsid w:val="00FB08F6"/>
    <w:rsid w:val="00FB3F37"/>
    <w:rsid w:val="00FC0540"/>
    <w:rsid w:val="00FC153F"/>
    <w:rsid w:val="00FC18D6"/>
    <w:rsid w:val="00FC1A97"/>
    <w:rsid w:val="00FC33B6"/>
    <w:rsid w:val="00FC7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247C69-1B1C-46CF-8701-9F5203B8C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0D5"/>
    <w:pPr>
      <w:ind w:left="720"/>
      <w:contextualSpacing/>
    </w:pPr>
  </w:style>
  <w:style w:type="paragraph" w:styleId="a4">
    <w:name w:val="No Spacing"/>
    <w:uiPriority w:val="1"/>
    <w:qFormat/>
    <w:rsid w:val="00334FCF"/>
    <w:pPr>
      <w:spacing w:after="0" w:line="240" w:lineRule="auto"/>
    </w:pPr>
  </w:style>
  <w:style w:type="paragraph" w:styleId="a5">
    <w:name w:val="Balloon Text"/>
    <w:basedOn w:val="a"/>
    <w:link w:val="a6"/>
    <w:uiPriority w:val="99"/>
    <w:semiHidden/>
    <w:unhideWhenUsed/>
    <w:rsid w:val="00571F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1F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2565</Words>
  <Characters>14627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dc:creator>
  <cp:lastModifiedBy>Пользователь</cp:lastModifiedBy>
  <cp:revision>2</cp:revision>
  <cp:lastPrinted>2016-12-19T11:52:00Z</cp:lastPrinted>
  <dcterms:created xsi:type="dcterms:W3CDTF">2020-02-16T08:07:00Z</dcterms:created>
  <dcterms:modified xsi:type="dcterms:W3CDTF">2020-02-16T08:07:00Z</dcterms:modified>
</cp:coreProperties>
</file>