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B6C" w:rsidRPr="00D52B6C" w:rsidRDefault="00D52B6C" w:rsidP="00D52B6C">
      <w:pPr>
        <w:spacing w:after="225" w:line="510" w:lineRule="atLeast"/>
        <w:jc w:val="center"/>
        <w:outlineLvl w:val="0"/>
        <w:rPr>
          <w:rFonts w:ascii="Arial" w:eastAsia="Times New Roman" w:hAnsi="Arial" w:cs="Arial"/>
          <w:b/>
          <w:bCs/>
          <w:caps/>
          <w:color w:val="000000"/>
          <w:kern w:val="36"/>
          <w:sz w:val="24"/>
          <w:szCs w:val="24"/>
          <w:u w:val="single"/>
          <w:lang w:eastAsia="uk-UA"/>
        </w:rPr>
      </w:pPr>
      <w:r w:rsidRPr="00D52B6C">
        <w:rPr>
          <w:rFonts w:ascii="Arial" w:eastAsia="Times New Roman" w:hAnsi="Arial" w:cs="Arial"/>
          <w:b/>
          <w:bCs/>
          <w:caps/>
          <w:color w:val="000000"/>
          <w:kern w:val="36"/>
          <w:sz w:val="24"/>
          <w:szCs w:val="24"/>
          <w:u w:val="single"/>
          <w:lang w:eastAsia="uk-UA"/>
        </w:rPr>
        <w:t>ІМІ ПРОСИТЬ НАЦРАДУ РОЗГЛЯНУТИ ЗАГРОЗУ МОНОПОЛІЗАЦІЇ КОНКУРСУ ДО НАГЛЯДОВОЇ РАДИ СУСПІЛЬНОГО З БОКУ НСЖУ</w:t>
      </w:r>
    </w:p>
    <w:p w:rsidR="00D52B6C" w:rsidRPr="00D52B6C" w:rsidRDefault="00D52B6C" w:rsidP="00D52B6C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bdr w:val="none" w:sz="0" w:space="0" w:color="auto" w:frame="1"/>
        </w:rPr>
      </w:pPr>
      <w:bookmarkStart w:id="0" w:name="_GoBack"/>
      <w:bookmarkEnd w:id="0"/>
      <w:r w:rsidRPr="00D52B6C">
        <w:rPr>
          <w:rFonts w:ascii="Arial" w:hAnsi="Arial" w:cs="Arial"/>
          <w:color w:val="000000"/>
          <w:bdr w:val="none" w:sz="0" w:space="0" w:color="auto" w:frame="1"/>
        </w:rPr>
        <w:t>ГО "Інститут масової інформації" звертається до Національної ради з питань телебачення та радіомовлення з проханням розглянути й зупинити загрозу монополізації конкурсу до Наглядової ради ПАТ "НСТУ" з боку НСЖУ. </w:t>
      </w:r>
    </w:p>
    <w:p w:rsidR="00D52B6C" w:rsidRPr="00D52B6C" w:rsidRDefault="00D52B6C" w:rsidP="00D52B6C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D52B6C" w:rsidRPr="00D52B6C" w:rsidRDefault="00D52B6C" w:rsidP="00D52B6C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bdr w:val="none" w:sz="0" w:space="0" w:color="auto" w:frame="1"/>
        </w:rPr>
      </w:pPr>
      <w:r w:rsidRPr="00D52B6C">
        <w:rPr>
          <w:rFonts w:ascii="Arial" w:hAnsi="Arial" w:cs="Arial"/>
          <w:color w:val="000000"/>
          <w:bdr w:val="none" w:sz="0" w:space="0" w:color="auto" w:frame="1"/>
        </w:rPr>
        <w:t>На сайті Нацради було </w:t>
      </w:r>
      <w:hyperlink r:id="rId4" w:history="1">
        <w:r w:rsidRPr="00D52B6C">
          <w:rPr>
            <w:rStyle w:val="a4"/>
            <w:rFonts w:ascii="Arial" w:hAnsi="Arial" w:cs="Arial"/>
            <w:bdr w:val="none" w:sz="0" w:space="0" w:color="auto" w:frame="1"/>
          </w:rPr>
          <w:t>оприлюднено список організацій,</w:t>
        </w:r>
      </w:hyperlink>
      <w:r w:rsidRPr="00D52B6C">
        <w:rPr>
          <w:rFonts w:ascii="Arial" w:hAnsi="Arial" w:cs="Arial"/>
          <w:color w:val="000000"/>
          <w:bdr w:val="none" w:sz="0" w:space="0" w:color="auto" w:frame="1"/>
        </w:rPr>
        <w:t> які подали заявки на участь у конференції громадських об’єднань та асоціацій щодо делегування представника до Наглядової ради ПАТ "НСТУ" у сфері журналістики. </w:t>
      </w:r>
    </w:p>
    <w:p w:rsidR="00D52B6C" w:rsidRPr="00D52B6C" w:rsidRDefault="00D52B6C" w:rsidP="00D52B6C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D52B6C" w:rsidRPr="00D52B6C" w:rsidRDefault="00D52B6C" w:rsidP="00D52B6C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bdr w:val="none" w:sz="0" w:space="0" w:color="auto" w:frame="1"/>
        </w:rPr>
      </w:pPr>
      <w:r w:rsidRPr="00D52B6C">
        <w:rPr>
          <w:rFonts w:ascii="Arial" w:hAnsi="Arial" w:cs="Arial"/>
          <w:color w:val="000000"/>
          <w:bdr w:val="none" w:sz="0" w:space="0" w:color="auto" w:frame="1"/>
        </w:rPr>
        <w:t>Згідно з цим списком, до участі в конкурсі як окремі організації подалися понад 20 регіональних організацій НСЖУ, які, по суті, є її структурними підрозділами. </w:t>
      </w:r>
    </w:p>
    <w:p w:rsidR="00D52B6C" w:rsidRPr="00D52B6C" w:rsidRDefault="00D52B6C" w:rsidP="00D52B6C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D52B6C" w:rsidRPr="00D52B6C" w:rsidRDefault="00D52B6C" w:rsidP="00D52B6C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bdr w:val="none" w:sz="0" w:space="0" w:color="auto" w:frame="1"/>
        </w:rPr>
      </w:pPr>
      <w:r w:rsidRPr="00D52B6C">
        <w:rPr>
          <w:rFonts w:ascii="Arial" w:hAnsi="Arial" w:cs="Arial"/>
          <w:color w:val="000000"/>
          <w:bdr w:val="none" w:sz="0" w:space="0" w:color="auto" w:frame="1"/>
        </w:rPr>
        <w:t>"Відповідно до ст. 8 Закону України "Про Суспільне телебачення і радіомовлення України", делегувати представників до складу Наглядової ради </w:t>
      </w:r>
      <w:r w:rsidRPr="00D52B6C">
        <w:rPr>
          <w:rStyle w:val="a5"/>
          <w:rFonts w:ascii="Arial" w:hAnsi="Arial" w:cs="Arial"/>
          <w:color w:val="000000"/>
          <w:bdr w:val="none" w:sz="0" w:space="0" w:color="auto" w:frame="1"/>
        </w:rPr>
        <w:t>повинні окремі організації. </w:t>
      </w:r>
      <w:r w:rsidRPr="00D52B6C">
        <w:rPr>
          <w:rFonts w:ascii="Arial" w:hAnsi="Arial" w:cs="Arial"/>
          <w:color w:val="000000"/>
          <w:bdr w:val="none" w:sz="0" w:space="0" w:color="auto" w:frame="1"/>
        </w:rPr>
        <w:t xml:space="preserve">Між тим, згідно з даними офіційного сайту Національної ради, станом на 19 лютого </w:t>
      </w:r>
      <w:proofErr w:type="spellStart"/>
      <w:r w:rsidRPr="00D52B6C">
        <w:rPr>
          <w:rFonts w:ascii="Arial" w:hAnsi="Arial" w:cs="Arial"/>
          <w:color w:val="000000"/>
          <w:bdr w:val="none" w:sz="0" w:space="0" w:color="auto" w:frame="1"/>
        </w:rPr>
        <w:t>ц.р</w:t>
      </w:r>
      <w:proofErr w:type="spellEnd"/>
      <w:r w:rsidRPr="00D52B6C">
        <w:rPr>
          <w:rFonts w:ascii="Arial" w:hAnsi="Arial" w:cs="Arial"/>
          <w:color w:val="000000"/>
          <w:bdr w:val="none" w:sz="0" w:space="0" w:color="auto" w:frame="1"/>
        </w:rPr>
        <w:t xml:space="preserve">. аналогічні заяви подала 21 обласна організація Національної спілки журналістів України, а також безпосередньо НСЖУ", – заявив </w:t>
      </w:r>
      <w:proofErr w:type="spellStart"/>
      <w:r w:rsidRPr="00D52B6C">
        <w:rPr>
          <w:rFonts w:ascii="Arial" w:hAnsi="Arial" w:cs="Arial"/>
          <w:color w:val="000000"/>
          <w:bdr w:val="none" w:sz="0" w:space="0" w:color="auto" w:frame="1"/>
        </w:rPr>
        <w:t>медіаюрист</w:t>
      </w:r>
      <w:proofErr w:type="spellEnd"/>
      <w:r w:rsidRPr="00D52B6C">
        <w:rPr>
          <w:rFonts w:ascii="Arial" w:hAnsi="Arial" w:cs="Arial"/>
          <w:color w:val="000000"/>
          <w:bdr w:val="none" w:sz="0" w:space="0" w:color="auto" w:frame="1"/>
        </w:rPr>
        <w:t xml:space="preserve"> ІМІ Алі </w:t>
      </w:r>
      <w:proofErr w:type="spellStart"/>
      <w:r w:rsidRPr="00D52B6C">
        <w:rPr>
          <w:rFonts w:ascii="Arial" w:hAnsi="Arial" w:cs="Arial"/>
          <w:color w:val="000000"/>
          <w:bdr w:val="none" w:sz="0" w:space="0" w:color="auto" w:frame="1"/>
        </w:rPr>
        <w:t>Сафаров</w:t>
      </w:r>
      <w:proofErr w:type="spellEnd"/>
      <w:r w:rsidRPr="00D52B6C">
        <w:rPr>
          <w:rFonts w:ascii="Arial" w:hAnsi="Arial" w:cs="Arial"/>
          <w:color w:val="000000"/>
          <w:bdr w:val="none" w:sz="0" w:space="0" w:color="auto" w:frame="1"/>
        </w:rPr>
        <w:t>.</w:t>
      </w:r>
    </w:p>
    <w:p w:rsidR="00D52B6C" w:rsidRPr="00D52B6C" w:rsidRDefault="00D52B6C" w:rsidP="00D52B6C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D52B6C" w:rsidRPr="00D52B6C" w:rsidRDefault="00D52B6C" w:rsidP="00D52B6C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D52B6C">
        <w:rPr>
          <w:rFonts w:ascii="Arial" w:hAnsi="Arial" w:cs="Arial"/>
          <w:color w:val="000000"/>
          <w:bdr w:val="none" w:sz="0" w:space="0" w:color="auto" w:frame="1"/>
        </w:rPr>
        <w:t>Відповідно до п. 5.1 Статуту НСЖУ:</w:t>
      </w:r>
    </w:p>
    <w:p w:rsidR="00D52B6C" w:rsidRPr="00D52B6C" w:rsidRDefault="00D52B6C" w:rsidP="00D52B6C">
      <w:pPr>
        <w:pStyle w:val="a3"/>
        <w:spacing w:before="0" w:beforeAutospacing="0" w:after="0" w:afterAutospacing="0"/>
        <w:jc w:val="both"/>
        <w:rPr>
          <w:rStyle w:val="a6"/>
          <w:rFonts w:ascii="Arial" w:hAnsi="Arial" w:cs="Arial"/>
          <w:color w:val="000000"/>
          <w:bdr w:val="none" w:sz="0" w:space="0" w:color="auto" w:frame="1"/>
        </w:rPr>
      </w:pPr>
      <w:r w:rsidRPr="00D52B6C">
        <w:rPr>
          <w:rFonts w:ascii="Arial" w:hAnsi="Arial" w:cs="Arial"/>
          <w:color w:val="000000"/>
          <w:bdr w:val="none" w:sz="0" w:space="0" w:color="auto" w:frame="1"/>
        </w:rPr>
        <w:t>"</w:t>
      </w:r>
      <w:r w:rsidRPr="00D52B6C">
        <w:rPr>
          <w:rStyle w:val="a6"/>
          <w:rFonts w:ascii="Arial" w:hAnsi="Arial" w:cs="Arial"/>
          <w:color w:val="000000"/>
          <w:bdr w:val="none" w:sz="0" w:space="0" w:color="auto" w:frame="1"/>
        </w:rPr>
        <w:t>НСЖУ заснована представниками регіональних організацій НСЖУ, які є її місцевими творчими осередками та створені за адміністративно-територіальним поділом. Регіональні організації беруть на облік первинні організації НСЖУ, що створені за адміністративно-територіальним поділом та у засобах масової інформації, затверджують їх статути (положення). Регіональні організації набувають статусу юридичної у встановленому законодавством порядку. У своїй діяльності вони керуються цим Статутом та статутами, які приймають їхні керівні органи та затверджує секретаріат НСЖУ".</w:t>
      </w:r>
    </w:p>
    <w:p w:rsidR="00D52B6C" w:rsidRPr="00D52B6C" w:rsidRDefault="00D52B6C" w:rsidP="00D52B6C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D52B6C" w:rsidRPr="00D52B6C" w:rsidRDefault="00D52B6C" w:rsidP="00D52B6C">
      <w:pPr>
        <w:pStyle w:val="a3"/>
        <w:spacing w:before="0" w:beforeAutospacing="0" w:after="0" w:afterAutospacing="0"/>
        <w:jc w:val="both"/>
        <w:rPr>
          <w:rStyle w:val="a5"/>
          <w:rFonts w:ascii="Arial" w:hAnsi="Arial" w:cs="Arial"/>
          <w:color w:val="000000"/>
          <w:bdr w:val="none" w:sz="0" w:space="0" w:color="auto" w:frame="1"/>
        </w:rPr>
      </w:pPr>
      <w:r w:rsidRPr="00D52B6C">
        <w:rPr>
          <w:rStyle w:val="a5"/>
          <w:rFonts w:ascii="Arial" w:hAnsi="Arial" w:cs="Arial"/>
          <w:color w:val="000000"/>
          <w:bdr w:val="none" w:sz="0" w:space="0" w:color="auto" w:frame="1"/>
        </w:rPr>
        <w:t>Таким чином, на думку юриста ІМІ, регіональні організації НСЖУ діють у межах загальної організації і не відповідають вимогам, визначеним частиною 2 статті 8 Закону України "Про Суспільне телебачення і радіомовлення України" щодо громадських об’єднань та асоціацій, які мають право делегувати представників до складу Наглядової ради. </w:t>
      </w:r>
    </w:p>
    <w:p w:rsidR="00D52B6C" w:rsidRPr="00D52B6C" w:rsidRDefault="00D52B6C" w:rsidP="00D52B6C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D52B6C" w:rsidRPr="00D52B6C" w:rsidRDefault="00D52B6C" w:rsidP="00D52B6C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bdr w:val="none" w:sz="0" w:space="0" w:color="auto" w:frame="1"/>
        </w:rPr>
      </w:pPr>
      <w:r w:rsidRPr="00D52B6C">
        <w:rPr>
          <w:rFonts w:ascii="Arial" w:hAnsi="Arial" w:cs="Arial"/>
          <w:color w:val="000000"/>
          <w:bdr w:val="none" w:sz="0" w:space="0" w:color="auto" w:frame="1"/>
        </w:rPr>
        <w:t xml:space="preserve">"В іншому разі Національна спілка журналістів України, по суті, автоматично отримувала б монопольне право визначати представника до Наглядової ради ПАТ "НСТУ" у сфері журналістики", – заявив </w:t>
      </w:r>
      <w:proofErr w:type="spellStart"/>
      <w:r w:rsidRPr="00D52B6C">
        <w:rPr>
          <w:rFonts w:ascii="Arial" w:hAnsi="Arial" w:cs="Arial"/>
          <w:color w:val="000000"/>
          <w:bdr w:val="none" w:sz="0" w:space="0" w:color="auto" w:frame="1"/>
        </w:rPr>
        <w:t>медіаюрист</w:t>
      </w:r>
      <w:proofErr w:type="spellEnd"/>
      <w:r w:rsidRPr="00D52B6C">
        <w:rPr>
          <w:rFonts w:ascii="Arial" w:hAnsi="Arial" w:cs="Arial"/>
          <w:color w:val="000000"/>
          <w:bdr w:val="none" w:sz="0" w:space="0" w:color="auto" w:frame="1"/>
        </w:rPr>
        <w:t>.</w:t>
      </w:r>
    </w:p>
    <w:p w:rsidR="00D52B6C" w:rsidRPr="00D52B6C" w:rsidRDefault="00D52B6C" w:rsidP="00D52B6C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D52B6C" w:rsidRPr="00D52B6C" w:rsidRDefault="00D52B6C" w:rsidP="00D52B6C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D52B6C">
        <w:rPr>
          <w:rFonts w:ascii="Arial" w:hAnsi="Arial" w:cs="Arial"/>
          <w:color w:val="000000"/>
          <w:bdr w:val="none" w:sz="0" w:space="0" w:color="auto" w:frame="1"/>
        </w:rPr>
        <w:t>Зважаючи на викладене вище, просимо Нацраду та Громадську комісію з питань проведення конференцій для обрання Наглядової ради ПАТ "НСТУ" ухвалити рішення, чи можуть допускатися до участі у відповідній конференції у сфері журналістики організації, які не є самостійними суб’єктами, а є структурними частинами одного цілого (в цьому випадку – Національної спілки журналістів України).</w:t>
      </w:r>
    </w:p>
    <w:p w:rsidR="00D52B6C" w:rsidRPr="00D52B6C" w:rsidRDefault="00D52B6C">
      <w:pPr>
        <w:rPr>
          <w:rFonts w:ascii="Arial" w:hAnsi="Arial" w:cs="Arial"/>
          <w:sz w:val="24"/>
          <w:szCs w:val="24"/>
        </w:rPr>
      </w:pPr>
    </w:p>
    <w:sectPr w:rsidR="00D52B6C" w:rsidRPr="00D52B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B6C"/>
    <w:rsid w:val="003263A1"/>
    <w:rsid w:val="00C37DE9"/>
    <w:rsid w:val="00D52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F526ED-818A-4A24-84C5-66F693339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52B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2B6C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D52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D52B6C"/>
    <w:rPr>
      <w:color w:val="0000FF"/>
      <w:u w:val="single"/>
    </w:rPr>
  </w:style>
  <w:style w:type="character" w:styleId="a5">
    <w:name w:val="Strong"/>
    <w:basedOn w:val="a0"/>
    <w:uiPriority w:val="22"/>
    <w:qFormat/>
    <w:rsid w:val="00D52B6C"/>
    <w:rPr>
      <w:b/>
      <w:bCs/>
    </w:rPr>
  </w:style>
  <w:style w:type="character" w:styleId="a6">
    <w:name w:val="Emphasis"/>
    <w:basedOn w:val="a0"/>
    <w:uiPriority w:val="20"/>
    <w:qFormat/>
    <w:rsid w:val="00D52B6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8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nrada.gov.ua/naglyadova-rada-pat-natsionalna-suspilna-teleradiokompaniya-ukrayin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1746</Words>
  <Characters>996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Ничипоренко Світлана Дмитрівна</dc:creator>
  <cp:keywords/>
  <dc:description/>
  <cp:lastModifiedBy>Ничипоренко Світлана Дмитрівна</cp:lastModifiedBy>
  <cp:revision>2</cp:revision>
  <dcterms:created xsi:type="dcterms:W3CDTF">2020-02-20T13:00:00Z</dcterms:created>
  <dcterms:modified xsi:type="dcterms:W3CDTF">2020-03-06T10:52:00Z</dcterms:modified>
</cp:coreProperties>
</file>